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3DC" w:rsidRDefault="00A0342C" w:rsidP="001859BB">
      <w:pPr>
        <w:tabs>
          <w:tab w:val="left" w:pos="3544"/>
          <w:tab w:val="left" w:pos="3686"/>
          <w:tab w:val="left" w:pos="4253"/>
        </w:tabs>
        <w:spacing w:after="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</w:t>
      </w:r>
      <w:r w:rsidR="003A23DC" w:rsidRPr="00E54DC0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3A23DC" w:rsidRDefault="003A23DC" w:rsidP="001859BB">
      <w:pPr>
        <w:tabs>
          <w:tab w:val="left" w:pos="3969"/>
        </w:tabs>
        <w:spacing w:after="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</w:t>
      </w:r>
      <w:r w:rsidRPr="00E54DC0">
        <w:rPr>
          <w:rFonts w:ascii="Times New Roman" w:eastAsia="Calibri" w:hAnsi="Times New Roman" w:cs="Times New Roman"/>
          <w:sz w:val="24"/>
          <w:szCs w:val="24"/>
        </w:rPr>
        <w:t xml:space="preserve">Директор МОБУ ООШ  </w:t>
      </w:r>
      <w:proofErr w:type="gramStart"/>
      <w:r w:rsidRPr="00E54DC0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E54DC0">
        <w:rPr>
          <w:rFonts w:ascii="Times New Roman" w:eastAsia="Calibri" w:hAnsi="Times New Roman" w:cs="Times New Roman"/>
          <w:sz w:val="24"/>
          <w:szCs w:val="24"/>
        </w:rPr>
        <w:t xml:space="preserve">. Средние Карамалы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:rsidR="003A23DC" w:rsidRPr="00E54DC0" w:rsidRDefault="003A23DC" w:rsidP="001859BB">
      <w:pPr>
        <w:tabs>
          <w:tab w:val="left" w:pos="3969"/>
        </w:tabs>
        <w:spacing w:after="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  <w:r w:rsidRPr="00E54DC0">
        <w:rPr>
          <w:rFonts w:ascii="Times New Roman" w:eastAsia="Calibri" w:hAnsi="Times New Roman" w:cs="Times New Roman"/>
          <w:sz w:val="24"/>
          <w:szCs w:val="24"/>
        </w:rPr>
        <w:t>_________________  Л.Г.Тинякова</w:t>
      </w:r>
    </w:p>
    <w:p w:rsidR="003A23DC" w:rsidRPr="00E54DC0" w:rsidRDefault="003A23DC" w:rsidP="001859BB">
      <w:pPr>
        <w:tabs>
          <w:tab w:val="left" w:pos="4253"/>
        </w:tabs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E54DC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E54DC0">
        <w:rPr>
          <w:rFonts w:ascii="Times New Roman" w:eastAsia="Calibri" w:hAnsi="Times New Roman" w:cs="Times New Roman"/>
          <w:sz w:val="24"/>
          <w:szCs w:val="24"/>
        </w:rPr>
        <w:t xml:space="preserve"> Приказ от 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AC15D7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.05.201</w:t>
      </w:r>
      <w:r w:rsidR="00AC15D7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E54DC0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6</w:t>
      </w:r>
      <w:r w:rsidR="00AC15D7">
        <w:rPr>
          <w:rFonts w:ascii="Times New Roman" w:eastAsia="Calibri" w:hAnsi="Times New Roman" w:cs="Times New Roman"/>
          <w:sz w:val="24"/>
          <w:szCs w:val="24"/>
        </w:rPr>
        <w:t>2</w:t>
      </w:r>
    </w:p>
    <w:p w:rsidR="003A23DC" w:rsidRPr="00E54DC0" w:rsidRDefault="003A23DC" w:rsidP="001859BB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E54DC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</w:t>
      </w:r>
    </w:p>
    <w:p w:rsidR="003A23DC" w:rsidRPr="00E54DC0" w:rsidRDefault="003A23DC" w:rsidP="001859BB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E54DC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E54DC0">
        <w:rPr>
          <w:rFonts w:ascii="Times New Roman" w:eastAsia="Calibri" w:hAnsi="Times New Roman" w:cs="Times New Roman"/>
          <w:sz w:val="24"/>
          <w:szCs w:val="24"/>
        </w:rPr>
        <w:t xml:space="preserve">Принято на заседании </w:t>
      </w:r>
    </w:p>
    <w:p w:rsidR="003A23DC" w:rsidRPr="00E54DC0" w:rsidRDefault="003A23DC" w:rsidP="001859BB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E54DC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E54DC0">
        <w:rPr>
          <w:rFonts w:ascii="Times New Roman" w:eastAsia="Calibri" w:hAnsi="Times New Roman" w:cs="Times New Roman"/>
          <w:sz w:val="24"/>
          <w:szCs w:val="24"/>
        </w:rPr>
        <w:t>педагогического совета</w:t>
      </w:r>
    </w:p>
    <w:p w:rsidR="003A23DC" w:rsidRPr="00E54DC0" w:rsidRDefault="003A23DC" w:rsidP="001859BB">
      <w:pPr>
        <w:pStyle w:val="a3"/>
        <w:jc w:val="both"/>
        <w:outlineLvl w:val="1"/>
        <w:rPr>
          <w:rFonts w:eastAsia="Calibri"/>
          <w:sz w:val="24"/>
          <w:szCs w:val="24"/>
        </w:rPr>
      </w:pPr>
      <w:r w:rsidRPr="00E54DC0">
        <w:rPr>
          <w:rFonts w:eastAsia="Calibri"/>
          <w:sz w:val="24"/>
          <w:szCs w:val="24"/>
        </w:rPr>
        <w:t xml:space="preserve">                                                            </w:t>
      </w:r>
      <w:r>
        <w:rPr>
          <w:rFonts w:eastAsia="Calibri"/>
          <w:sz w:val="24"/>
          <w:szCs w:val="24"/>
        </w:rPr>
        <w:t xml:space="preserve">    </w:t>
      </w:r>
      <w:r w:rsidRPr="00E54DC0">
        <w:rPr>
          <w:rFonts w:eastAsia="Calibri"/>
          <w:sz w:val="24"/>
          <w:szCs w:val="24"/>
        </w:rPr>
        <w:t>протокол №</w:t>
      </w:r>
      <w:r>
        <w:rPr>
          <w:rFonts w:eastAsia="Calibri"/>
          <w:sz w:val="24"/>
          <w:szCs w:val="24"/>
        </w:rPr>
        <w:t>7</w:t>
      </w:r>
      <w:r w:rsidRPr="00E54DC0">
        <w:rPr>
          <w:rFonts w:eastAsia="Calibri"/>
          <w:sz w:val="24"/>
          <w:szCs w:val="24"/>
        </w:rPr>
        <w:t xml:space="preserve"> от  </w:t>
      </w:r>
      <w:r>
        <w:rPr>
          <w:rFonts w:eastAsia="Calibri"/>
          <w:sz w:val="24"/>
          <w:szCs w:val="24"/>
        </w:rPr>
        <w:t>2</w:t>
      </w:r>
      <w:r w:rsidR="00AC15D7">
        <w:rPr>
          <w:rFonts w:eastAsia="Calibri"/>
          <w:sz w:val="24"/>
          <w:szCs w:val="24"/>
        </w:rPr>
        <w:t>3</w:t>
      </w:r>
      <w:r w:rsidRPr="00E54DC0">
        <w:rPr>
          <w:rFonts w:eastAsia="Calibri"/>
          <w:sz w:val="24"/>
          <w:szCs w:val="24"/>
        </w:rPr>
        <w:t>.0</w:t>
      </w:r>
      <w:r>
        <w:rPr>
          <w:rFonts w:eastAsia="Calibri"/>
          <w:sz w:val="24"/>
          <w:szCs w:val="24"/>
        </w:rPr>
        <w:t>5</w:t>
      </w:r>
      <w:r w:rsidRPr="00E54DC0">
        <w:rPr>
          <w:rFonts w:eastAsia="Calibri"/>
          <w:sz w:val="24"/>
          <w:szCs w:val="24"/>
        </w:rPr>
        <w:t>.201</w:t>
      </w:r>
      <w:r w:rsidR="00AC15D7">
        <w:rPr>
          <w:rFonts w:eastAsia="Calibri"/>
          <w:sz w:val="24"/>
          <w:szCs w:val="24"/>
        </w:rPr>
        <w:t>9</w:t>
      </w:r>
      <w:r w:rsidRPr="00E54DC0">
        <w:rPr>
          <w:rFonts w:eastAsia="Calibri"/>
          <w:sz w:val="24"/>
          <w:szCs w:val="24"/>
        </w:rPr>
        <w:t xml:space="preserve"> г.</w:t>
      </w:r>
    </w:p>
    <w:p w:rsidR="003A23DC" w:rsidRPr="00E54DC0" w:rsidRDefault="003A23DC" w:rsidP="001859BB">
      <w:pPr>
        <w:pStyle w:val="a3"/>
        <w:jc w:val="both"/>
        <w:outlineLvl w:val="1"/>
        <w:rPr>
          <w:b/>
          <w:sz w:val="24"/>
          <w:szCs w:val="24"/>
        </w:rPr>
      </w:pPr>
    </w:p>
    <w:p w:rsidR="003A23DC" w:rsidRPr="00E54DC0" w:rsidRDefault="003A23DC" w:rsidP="001859BB">
      <w:pPr>
        <w:pStyle w:val="a3"/>
        <w:jc w:val="both"/>
        <w:outlineLvl w:val="1"/>
        <w:rPr>
          <w:b/>
          <w:sz w:val="24"/>
          <w:szCs w:val="24"/>
        </w:rPr>
      </w:pPr>
    </w:p>
    <w:p w:rsidR="003A23DC" w:rsidRDefault="003A23DC" w:rsidP="001859BB">
      <w:pPr>
        <w:pStyle w:val="a3"/>
        <w:jc w:val="both"/>
        <w:outlineLvl w:val="1"/>
        <w:rPr>
          <w:b/>
          <w:sz w:val="44"/>
          <w:szCs w:val="44"/>
        </w:rPr>
      </w:pPr>
    </w:p>
    <w:p w:rsidR="00A0342C" w:rsidRPr="00C32178" w:rsidRDefault="00A0342C" w:rsidP="001859BB">
      <w:pPr>
        <w:pStyle w:val="a3"/>
        <w:jc w:val="both"/>
        <w:outlineLvl w:val="1"/>
        <w:rPr>
          <w:b/>
          <w:sz w:val="44"/>
          <w:szCs w:val="44"/>
        </w:rPr>
      </w:pPr>
    </w:p>
    <w:p w:rsidR="003A23DC" w:rsidRPr="00A0342C" w:rsidRDefault="003A23DC" w:rsidP="00A0342C">
      <w:pPr>
        <w:pStyle w:val="a3"/>
        <w:jc w:val="center"/>
        <w:outlineLvl w:val="1"/>
        <w:rPr>
          <w:b/>
          <w:sz w:val="40"/>
          <w:szCs w:val="40"/>
        </w:rPr>
      </w:pPr>
      <w:r w:rsidRPr="00A0342C">
        <w:rPr>
          <w:b/>
          <w:sz w:val="40"/>
          <w:szCs w:val="40"/>
        </w:rPr>
        <w:t>Учебные планы</w:t>
      </w:r>
    </w:p>
    <w:p w:rsidR="003A23DC" w:rsidRPr="00A0342C" w:rsidRDefault="003A23DC" w:rsidP="00A0342C">
      <w:pPr>
        <w:pStyle w:val="a3"/>
        <w:jc w:val="center"/>
        <w:outlineLvl w:val="1"/>
        <w:rPr>
          <w:b/>
          <w:sz w:val="40"/>
          <w:szCs w:val="40"/>
        </w:rPr>
      </w:pPr>
      <w:r w:rsidRPr="00A0342C">
        <w:rPr>
          <w:b/>
          <w:sz w:val="40"/>
          <w:szCs w:val="40"/>
        </w:rPr>
        <w:t>муниципального общеобразовательного бюджетного учреждения</w:t>
      </w:r>
    </w:p>
    <w:p w:rsidR="003A23DC" w:rsidRPr="00A0342C" w:rsidRDefault="003A23DC" w:rsidP="00A0342C">
      <w:pPr>
        <w:pStyle w:val="a3"/>
        <w:jc w:val="center"/>
        <w:outlineLvl w:val="1"/>
        <w:rPr>
          <w:b/>
          <w:sz w:val="40"/>
          <w:szCs w:val="40"/>
          <w:shd w:val="clear" w:color="auto" w:fill="FFFFFF"/>
        </w:rPr>
      </w:pPr>
      <w:r w:rsidRPr="00A0342C">
        <w:rPr>
          <w:b/>
          <w:sz w:val="40"/>
          <w:szCs w:val="40"/>
          <w:shd w:val="clear" w:color="auto" w:fill="FFFFFF"/>
        </w:rPr>
        <w:t>основная общеобразовательная школа</w:t>
      </w:r>
    </w:p>
    <w:p w:rsidR="003A23DC" w:rsidRPr="00A0342C" w:rsidRDefault="003A23DC" w:rsidP="00A0342C">
      <w:pPr>
        <w:pStyle w:val="a3"/>
        <w:jc w:val="center"/>
        <w:outlineLvl w:val="1"/>
        <w:rPr>
          <w:b/>
          <w:sz w:val="40"/>
          <w:szCs w:val="40"/>
        </w:rPr>
      </w:pPr>
      <w:proofErr w:type="gramStart"/>
      <w:r w:rsidRPr="00A0342C">
        <w:rPr>
          <w:b/>
          <w:sz w:val="40"/>
          <w:szCs w:val="40"/>
          <w:shd w:val="clear" w:color="auto" w:fill="FFFFFF"/>
        </w:rPr>
        <w:t>с</w:t>
      </w:r>
      <w:proofErr w:type="gramEnd"/>
      <w:r w:rsidRPr="00A0342C">
        <w:rPr>
          <w:b/>
          <w:sz w:val="40"/>
          <w:szCs w:val="40"/>
          <w:shd w:val="clear" w:color="auto" w:fill="FFFFFF"/>
        </w:rPr>
        <w:t xml:space="preserve">. Средние </w:t>
      </w:r>
      <w:r w:rsidRPr="00A0342C">
        <w:rPr>
          <w:b/>
          <w:bCs/>
          <w:sz w:val="40"/>
          <w:szCs w:val="40"/>
        </w:rPr>
        <w:t xml:space="preserve">Карамалы </w:t>
      </w:r>
      <w:r w:rsidRPr="00A0342C">
        <w:rPr>
          <w:b/>
          <w:sz w:val="40"/>
          <w:szCs w:val="40"/>
          <w:shd w:val="clear" w:color="auto" w:fill="FFFFFF"/>
        </w:rPr>
        <w:t>муниципального района Ермекеевский район Республики Башкортостан</w:t>
      </w:r>
    </w:p>
    <w:p w:rsidR="003A23DC" w:rsidRPr="00A0342C" w:rsidRDefault="003A23DC" w:rsidP="00A0342C">
      <w:pPr>
        <w:pStyle w:val="a3"/>
        <w:jc w:val="center"/>
        <w:outlineLvl w:val="1"/>
        <w:rPr>
          <w:b/>
          <w:sz w:val="40"/>
          <w:szCs w:val="40"/>
        </w:rPr>
      </w:pPr>
      <w:r w:rsidRPr="00A0342C">
        <w:rPr>
          <w:b/>
          <w:sz w:val="40"/>
          <w:szCs w:val="40"/>
        </w:rPr>
        <w:t>на 2019/2020 учебный год</w:t>
      </w:r>
    </w:p>
    <w:p w:rsidR="003A23DC" w:rsidRPr="00C32178" w:rsidRDefault="003A23DC" w:rsidP="00A0342C">
      <w:pPr>
        <w:pStyle w:val="a3"/>
        <w:jc w:val="center"/>
        <w:outlineLvl w:val="1"/>
        <w:rPr>
          <w:b/>
          <w:sz w:val="44"/>
          <w:szCs w:val="44"/>
        </w:rPr>
      </w:pPr>
    </w:p>
    <w:p w:rsidR="003A23DC" w:rsidRDefault="003A23DC" w:rsidP="00A0342C">
      <w:pPr>
        <w:pStyle w:val="a3"/>
        <w:jc w:val="center"/>
        <w:outlineLvl w:val="1"/>
      </w:pPr>
      <w:r>
        <w:t>Начальное общее, основное общее образование</w:t>
      </w:r>
    </w:p>
    <w:p w:rsidR="003A23DC" w:rsidRDefault="003A23DC" w:rsidP="001859BB">
      <w:pPr>
        <w:pStyle w:val="a3"/>
        <w:jc w:val="both"/>
        <w:outlineLvl w:val="1"/>
      </w:pPr>
    </w:p>
    <w:p w:rsidR="003A23DC" w:rsidRDefault="003A23DC" w:rsidP="001859BB">
      <w:pPr>
        <w:pStyle w:val="a3"/>
        <w:jc w:val="both"/>
        <w:outlineLvl w:val="1"/>
      </w:pPr>
    </w:p>
    <w:p w:rsidR="003A23DC" w:rsidRDefault="003A23DC" w:rsidP="001859BB">
      <w:pPr>
        <w:pStyle w:val="a3"/>
        <w:jc w:val="both"/>
        <w:outlineLvl w:val="1"/>
      </w:pPr>
    </w:p>
    <w:p w:rsidR="003A23DC" w:rsidRDefault="003A23DC" w:rsidP="001859BB">
      <w:pPr>
        <w:pStyle w:val="a3"/>
        <w:jc w:val="both"/>
        <w:outlineLvl w:val="1"/>
      </w:pPr>
    </w:p>
    <w:p w:rsidR="003A23DC" w:rsidRDefault="003A23DC" w:rsidP="001859BB">
      <w:pPr>
        <w:pStyle w:val="a3"/>
        <w:jc w:val="both"/>
        <w:outlineLvl w:val="1"/>
      </w:pPr>
    </w:p>
    <w:p w:rsidR="003A23DC" w:rsidRDefault="003A23DC" w:rsidP="001859BB">
      <w:pPr>
        <w:pStyle w:val="a3"/>
        <w:jc w:val="both"/>
        <w:outlineLvl w:val="1"/>
      </w:pPr>
    </w:p>
    <w:p w:rsidR="003A23DC" w:rsidRDefault="003A23DC" w:rsidP="001859BB">
      <w:pPr>
        <w:pStyle w:val="a3"/>
        <w:jc w:val="both"/>
        <w:outlineLvl w:val="1"/>
      </w:pPr>
    </w:p>
    <w:p w:rsidR="003A23DC" w:rsidRPr="008949CE" w:rsidRDefault="003A23DC" w:rsidP="001859B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РАССМОТРЕНО</w:t>
      </w:r>
    </w:p>
    <w:p w:rsidR="003A23DC" w:rsidRPr="008949CE" w:rsidRDefault="003A23DC" w:rsidP="001859B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Управляющего совета </w:t>
      </w:r>
    </w:p>
    <w:p w:rsidR="003A23DC" w:rsidRPr="008949CE" w:rsidRDefault="003A23DC" w:rsidP="001859B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от  2</w:t>
      </w:r>
      <w:r w:rsidR="00AC15D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.05.201</w:t>
      </w:r>
      <w:r w:rsidR="00AC15D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9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9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3A23DC" w:rsidRPr="008949CE" w:rsidRDefault="003A23DC" w:rsidP="001859B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3DC" w:rsidRPr="008949CE" w:rsidRDefault="003A23DC" w:rsidP="001859B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РАССМОТРЕНО</w:t>
      </w:r>
    </w:p>
    <w:p w:rsidR="003A23DC" w:rsidRPr="008949CE" w:rsidRDefault="003A23DC" w:rsidP="001859B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родительского комитета </w:t>
      </w:r>
    </w:p>
    <w:p w:rsidR="003A23DC" w:rsidRPr="008949CE" w:rsidRDefault="003A23DC" w:rsidP="001859B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от </w:t>
      </w:r>
      <w:r w:rsidRPr="00EE768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C15D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E768D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.05.201</w:t>
      </w:r>
      <w:r w:rsidR="00AC15D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E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E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3A23DC" w:rsidRPr="008949CE" w:rsidRDefault="003A23DC" w:rsidP="001859B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23DC" w:rsidRPr="008949CE" w:rsidRDefault="003A23DC" w:rsidP="001859B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РАССМОТРЕНО</w:t>
      </w:r>
    </w:p>
    <w:p w:rsidR="003A23DC" w:rsidRPr="008949CE" w:rsidRDefault="003A23DC" w:rsidP="001859B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 совета </w:t>
      </w:r>
      <w:proofErr w:type="gramStart"/>
      <w:r w:rsidRPr="008949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</w:p>
    <w:p w:rsidR="003A23DC" w:rsidRDefault="003A23DC" w:rsidP="001859BB">
      <w:pPr>
        <w:tabs>
          <w:tab w:val="left" w:pos="411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от </w:t>
      </w:r>
      <w:r w:rsidRPr="00EE768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C15D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E768D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.05.201</w:t>
      </w:r>
      <w:r w:rsidR="00AC15D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E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E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A0342C" w:rsidRDefault="00A0342C" w:rsidP="001859BB">
      <w:pPr>
        <w:pStyle w:val="a3"/>
        <w:jc w:val="both"/>
        <w:outlineLvl w:val="1"/>
        <w:rPr>
          <w:rFonts w:eastAsia="Times New Roman"/>
          <w:lang w:eastAsia="ru-RU"/>
        </w:rPr>
      </w:pPr>
    </w:p>
    <w:p w:rsidR="00A0342C" w:rsidRDefault="00A0342C" w:rsidP="001859BB">
      <w:pPr>
        <w:pStyle w:val="a3"/>
        <w:jc w:val="both"/>
        <w:outlineLvl w:val="1"/>
        <w:rPr>
          <w:b/>
          <w:sz w:val="24"/>
          <w:szCs w:val="24"/>
        </w:rPr>
      </w:pPr>
    </w:p>
    <w:p w:rsidR="003A23DC" w:rsidRPr="00572CAC" w:rsidRDefault="003A23DC" w:rsidP="00A0342C">
      <w:pPr>
        <w:pStyle w:val="a3"/>
        <w:tabs>
          <w:tab w:val="left" w:pos="709"/>
        </w:tabs>
        <w:jc w:val="center"/>
        <w:outlineLvl w:val="1"/>
        <w:rPr>
          <w:b/>
          <w:sz w:val="24"/>
          <w:szCs w:val="24"/>
        </w:rPr>
      </w:pPr>
      <w:r w:rsidRPr="00572CAC">
        <w:rPr>
          <w:b/>
          <w:sz w:val="24"/>
          <w:szCs w:val="24"/>
        </w:rPr>
        <w:lastRenderedPageBreak/>
        <w:t>Пояснительная записка</w:t>
      </w:r>
    </w:p>
    <w:p w:rsidR="003A23DC" w:rsidRDefault="003A23DC" w:rsidP="00A0342C">
      <w:pPr>
        <w:pStyle w:val="a3"/>
        <w:jc w:val="center"/>
        <w:outlineLvl w:val="1"/>
        <w:rPr>
          <w:b/>
          <w:sz w:val="24"/>
          <w:szCs w:val="24"/>
        </w:rPr>
      </w:pPr>
      <w:r w:rsidRPr="00572CAC">
        <w:rPr>
          <w:b/>
          <w:sz w:val="24"/>
          <w:szCs w:val="24"/>
        </w:rPr>
        <w:t xml:space="preserve">к учебному плану </w:t>
      </w:r>
      <w:r>
        <w:rPr>
          <w:b/>
          <w:sz w:val="24"/>
          <w:szCs w:val="24"/>
        </w:rPr>
        <w:t xml:space="preserve">МОБУ ООШ </w:t>
      </w:r>
      <w:proofErr w:type="gramStart"/>
      <w:r>
        <w:rPr>
          <w:b/>
          <w:sz w:val="24"/>
          <w:szCs w:val="24"/>
        </w:rPr>
        <w:t>с</w:t>
      </w:r>
      <w:proofErr w:type="gramEnd"/>
      <w:r>
        <w:rPr>
          <w:b/>
          <w:sz w:val="24"/>
          <w:szCs w:val="24"/>
        </w:rPr>
        <w:t>. Средние Карамалы</w:t>
      </w:r>
    </w:p>
    <w:p w:rsidR="003A23DC" w:rsidRDefault="003A23DC" w:rsidP="00A0342C">
      <w:pPr>
        <w:pStyle w:val="a3"/>
        <w:jc w:val="center"/>
        <w:outlineLvl w:val="1"/>
        <w:rPr>
          <w:b/>
          <w:sz w:val="24"/>
          <w:szCs w:val="24"/>
        </w:rPr>
      </w:pPr>
      <w:r w:rsidRPr="00572CAC">
        <w:rPr>
          <w:b/>
          <w:sz w:val="24"/>
          <w:szCs w:val="24"/>
        </w:rPr>
        <w:t>для 1-4 классов</w:t>
      </w:r>
      <w:r>
        <w:rPr>
          <w:b/>
          <w:sz w:val="24"/>
          <w:szCs w:val="24"/>
        </w:rPr>
        <w:t xml:space="preserve"> </w:t>
      </w:r>
      <w:r w:rsidRPr="00572CAC">
        <w:rPr>
          <w:b/>
          <w:sz w:val="24"/>
          <w:szCs w:val="24"/>
        </w:rPr>
        <w:t>на 201</w:t>
      </w:r>
      <w:r>
        <w:rPr>
          <w:b/>
          <w:sz w:val="24"/>
          <w:szCs w:val="24"/>
        </w:rPr>
        <w:t>9/2020</w:t>
      </w:r>
      <w:r w:rsidRPr="00572CAC">
        <w:rPr>
          <w:b/>
          <w:sz w:val="24"/>
          <w:szCs w:val="24"/>
        </w:rPr>
        <w:t xml:space="preserve"> учебный год</w:t>
      </w:r>
    </w:p>
    <w:p w:rsidR="001859BB" w:rsidRPr="001859BB" w:rsidRDefault="001859BB" w:rsidP="001859BB">
      <w:pPr>
        <w:pStyle w:val="a3"/>
        <w:jc w:val="both"/>
        <w:outlineLvl w:val="1"/>
        <w:rPr>
          <w:b/>
          <w:sz w:val="24"/>
          <w:szCs w:val="24"/>
        </w:rPr>
      </w:pPr>
    </w:p>
    <w:p w:rsidR="003A23DC" w:rsidRDefault="00A0342C" w:rsidP="00A0342C">
      <w:pPr>
        <w:tabs>
          <w:tab w:val="left" w:pos="851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A23DC" w:rsidRPr="00C141FA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="00032A1B">
        <w:rPr>
          <w:rFonts w:ascii="Times New Roman" w:hAnsi="Times New Roman" w:cs="Times New Roman"/>
          <w:sz w:val="24"/>
          <w:szCs w:val="24"/>
        </w:rPr>
        <w:t>м</w:t>
      </w:r>
      <w:r w:rsidR="003A23DC" w:rsidRPr="00C141FA">
        <w:rPr>
          <w:rFonts w:ascii="Times New Roman" w:hAnsi="Times New Roman" w:cs="Times New Roman"/>
          <w:sz w:val="24"/>
          <w:szCs w:val="24"/>
        </w:rPr>
        <w:t xml:space="preserve">униципального бюджетного общеобразовательного учреждения МОБУ ООШ </w:t>
      </w:r>
      <w:proofErr w:type="gramStart"/>
      <w:r w:rsidR="003A23DC" w:rsidRPr="00C141F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A23DC" w:rsidRPr="00C141FA">
        <w:rPr>
          <w:rFonts w:ascii="Times New Roman" w:hAnsi="Times New Roman" w:cs="Times New Roman"/>
          <w:sz w:val="24"/>
          <w:szCs w:val="24"/>
        </w:rPr>
        <w:t>. Средние Карамалы  муниципального района Ермекеевский район Республики Башкортостан для 1-4 классов разработан в соответствии с</w:t>
      </w:r>
    </w:p>
    <w:p w:rsidR="003A23DC" w:rsidRDefault="003A23DC" w:rsidP="001859B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141FA">
        <w:rPr>
          <w:rFonts w:ascii="Times New Roman" w:hAnsi="Times New Roman" w:cs="Times New Roman"/>
          <w:sz w:val="24"/>
          <w:szCs w:val="24"/>
        </w:rPr>
        <w:t xml:space="preserve"> Федеральным законом от 29.12.2012 № 27Э-ФЗ «Об образовании в Российской Федерации»; </w:t>
      </w:r>
    </w:p>
    <w:p w:rsidR="003A23DC" w:rsidRDefault="003A23DC" w:rsidP="001859B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141FA">
        <w:rPr>
          <w:rFonts w:ascii="Times New Roman" w:hAnsi="Times New Roman" w:cs="Times New Roman"/>
          <w:sz w:val="24"/>
          <w:szCs w:val="24"/>
        </w:rPr>
        <w:t xml:space="preserve">Законом Республики Башкортостан от 1.07.2013г. № 696-З «Об образовании в Республике Башкортостан»; </w:t>
      </w:r>
    </w:p>
    <w:p w:rsidR="003A23DC" w:rsidRDefault="003A23DC" w:rsidP="001859B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141FA">
        <w:rPr>
          <w:rFonts w:ascii="Times New Roman" w:hAnsi="Times New Roman" w:cs="Times New Roman"/>
          <w:sz w:val="24"/>
          <w:szCs w:val="24"/>
        </w:rPr>
        <w:t xml:space="preserve">Законом РФ от 25.10.1991 N 1807-1 "О языках народов Российской Федерации"; </w:t>
      </w:r>
    </w:p>
    <w:p w:rsidR="003A23DC" w:rsidRDefault="003A23DC" w:rsidP="001859B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C141FA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РФ от 6.10.2009 г. № 373 "Об утверждении и введении в действие федерального государственного образовательного стандарта начального общего образования"; </w:t>
      </w:r>
    </w:p>
    <w:p w:rsidR="003A23DC" w:rsidRDefault="003A23DC" w:rsidP="001859B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141FA">
        <w:rPr>
          <w:rFonts w:ascii="Times New Roman" w:hAnsi="Times New Roman" w:cs="Times New Roman"/>
          <w:sz w:val="24"/>
          <w:szCs w:val="24"/>
        </w:rPr>
        <w:t xml:space="preserve">письмом Минобрнауки РФ от 8.10.2010 № ИК-1494/19 «О введении третьего часа физической культуры»; </w:t>
      </w:r>
    </w:p>
    <w:p w:rsidR="003A23DC" w:rsidRDefault="003A23DC" w:rsidP="001859B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141FA">
        <w:rPr>
          <w:rFonts w:ascii="Times New Roman" w:hAnsi="Times New Roman" w:cs="Times New Roman"/>
          <w:sz w:val="24"/>
          <w:szCs w:val="24"/>
        </w:rPr>
        <w:t>письмом Минобрнауки РФ от 25.05.2015 г. № 08-761 "Об изучении предметных областей: "Основы религиозных культур и светской этики" и "Основы духовно-нравст</w:t>
      </w:r>
      <w:r w:rsidR="00032A1B">
        <w:rPr>
          <w:rFonts w:ascii="Times New Roman" w:hAnsi="Times New Roman" w:cs="Times New Roman"/>
          <w:sz w:val="24"/>
          <w:szCs w:val="24"/>
        </w:rPr>
        <w:t>венной культуры народов России"</w:t>
      </w:r>
      <w:r w:rsidRPr="00C141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A23DC" w:rsidRDefault="003A23DC" w:rsidP="001859B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141FA">
        <w:rPr>
          <w:rFonts w:ascii="Times New Roman" w:hAnsi="Times New Roman" w:cs="Times New Roman"/>
          <w:sz w:val="24"/>
          <w:szCs w:val="24"/>
        </w:rPr>
        <w:t xml:space="preserve">Уставом МОБУ ООШ </w:t>
      </w:r>
      <w:proofErr w:type="gramStart"/>
      <w:r w:rsidRPr="00C141F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141FA">
        <w:rPr>
          <w:rFonts w:ascii="Times New Roman" w:hAnsi="Times New Roman" w:cs="Times New Roman"/>
          <w:sz w:val="24"/>
          <w:szCs w:val="24"/>
        </w:rPr>
        <w:t xml:space="preserve">. Средние Карамалы; образовательными программами МОБУ ООШ с. Средние Карамалы. </w:t>
      </w:r>
    </w:p>
    <w:p w:rsidR="003A23DC" w:rsidRPr="0011135A" w:rsidRDefault="003A23DC" w:rsidP="001859B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Программой </w:t>
      </w:r>
      <w:r w:rsidRPr="00282A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развития  МОБУ ООШ </w:t>
      </w:r>
      <w:proofErr w:type="gramStart"/>
      <w:r w:rsidRPr="00282A0F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proofErr w:type="gramEnd"/>
      <w:r w:rsidRPr="00282A0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Средние Карамалы</w:t>
      </w:r>
      <w:r w:rsidRPr="00282A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муниципального района Ермекеевский район  Республики Башкортостан;</w:t>
      </w:r>
    </w:p>
    <w:p w:rsidR="003A23DC" w:rsidRPr="00A31567" w:rsidRDefault="003A23DC" w:rsidP="001859B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-Основной образовательной программой</w:t>
      </w:r>
      <w:r w:rsidRPr="00A31567">
        <w:rPr>
          <w:rFonts w:ascii="Times New Roman" w:hAnsi="Times New Roman" w:cs="Times New Roman"/>
          <w:sz w:val="24"/>
          <w:szCs w:val="24"/>
        </w:rPr>
        <w:t xml:space="preserve"> начального общего  и основного общего образования  МОБУ ООШ </w:t>
      </w:r>
      <w:proofErr w:type="gramStart"/>
      <w:r w:rsidRPr="00A3156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032A1B" w:rsidRPr="00A31567">
        <w:rPr>
          <w:rFonts w:ascii="Times New Roman" w:hAnsi="Times New Roman" w:cs="Times New Roman"/>
          <w:sz w:val="24"/>
          <w:szCs w:val="24"/>
        </w:rPr>
        <w:t>. С</w:t>
      </w:r>
      <w:r w:rsidRPr="00A31567">
        <w:rPr>
          <w:rFonts w:ascii="Times New Roman" w:hAnsi="Times New Roman" w:cs="Times New Roman"/>
          <w:sz w:val="24"/>
          <w:szCs w:val="24"/>
        </w:rPr>
        <w:t>редние Карамалы муниципального района Ермекеевский район  РБ;</w:t>
      </w:r>
    </w:p>
    <w:p w:rsidR="003A23DC" w:rsidRPr="00A31567" w:rsidRDefault="003A23DC" w:rsidP="001859B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Календарным  учебным</w:t>
      </w:r>
      <w:r w:rsidRPr="00A31567">
        <w:rPr>
          <w:rFonts w:ascii="Times New Roman" w:hAnsi="Times New Roman" w:cs="Times New Roman"/>
          <w:sz w:val="24"/>
          <w:szCs w:val="24"/>
        </w:rPr>
        <w:t xml:space="preserve"> график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A31567">
        <w:rPr>
          <w:rFonts w:ascii="Times New Roman" w:hAnsi="Times New Roman" w:cs="Times New Roman"/>
          <w:sz w:val="24"/>
          <w:szCs w:val="24"/>
        </w:rPr>
        <w:t xml:space="preserve"> на 201</w:t>
      </w:r>
      <w:r>
        <w:rPr>
          <w:rFonts w:ascii="Times New Roman" w:hAnsi="Times New Roman" w:cs="Times New Roman"/>
          <w:sz w:val="24"/>
          <w:szCs w:val="24"/>
        </w:rPr>
        <w:t>9-2020</w:t>
      </w:r>
      <w:r w:rsidRPr="00A31567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3A23DC" w:rsidRPr="00A31567" w:rsidRDefault="003A23DC" w:rsidP="001859B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Локальными актами</w:t>
      </w:r>
      <w:r w:rsidRPr="00A31567">
        <w:rPr>
          <w:rFonts w:ascii="Times New Roman" w:hAnsi="Times New Roman" w:cs="Times New Roman"/>
          <w:sz w:val="24"/>
          <w:szCs w:val="24"/>
        </w:rPr>
        <w:t xml:space="preserve"> школы.</w:t>
      </w:r>
    </w:p>
    <w:p w:rsidR="00933064" w:rsidRDefault="00933064" w:rsidP="001859BB">
      <w:pPr>
        <w:pStyle w:val="2"/>
        <w:shd w:val="clear" w:color="auto" w:fill="auto"/>
        <w:ind w:right="20" w:firstLine="700"/>
        <w:outlineLvl w:val="1"/>
      </w:pPr>
      <w:r>
        <w:t xml:space="preserve">Учебный план школы определяет максимальный объем учебной нагрузки </w:t>
      </w:r>
      <w:proofErr w:type="gramStart"/>
      <w:r>
        <w:t>обучающихся</w:t>
      </w:r>
      <w:proofErr w:type="gramEnd"/>
      <w:r>
        <w:t>, распределяет учебные предметы, курсы и направления внеурочной деятельности по классам. В учебном плане отражено недельное распределение часов по предметам.</w:t>
      </w:r>
    </w:p>
    <w:p w:rsidR="00933064" w:rsidRDefault="00933064" w:rsidP="001859BB">
      <w:pPr>
        <w:pStyle w:val="2"/>
        <w:shd w:val="clear" w:color="auto" w:fill="auto"/>
        <w:ind w:right="20" w:firstLine="700"/>
        <w:outlineLvl w:val="1"/>
      </w:pPr>
      <w:r>
        <w:t>Учебный план для 1-4 классов ориентирован на 4-летний нормативный срок освоения образовательных программ начального общего образования. Продолжительность учебного года: 1 класс - 33 учебные недели, 2-4 классы - 34 учебных недель.</w:t>
      </w:r>
    </w:p>
    <w:p w:rsidR="003A23DC" w:rsidRPr="00A31567" w:rsidRDefault="003A23DC" w:rsidP="001859B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31567">
        <w:rPr>
          <w:rFonts w:ascii="Times New Roman" w:hAnsi="Times New Roman" w:cs="Times New Roman"/>
          <w:sz w:val="24"/>
          <w:szCs w:val="24"/>
        </w:rPr>
        <w:tab/>
        <w:t>В соответствии с п.10.10 СанПиН 2.4.2.2821-10  обучение в 1-х  классах осуществляется с соблюдением следующих дополнительных требований:</w:t>
      </w:r>
    </w:p>
    <w:p w:rsidR="003A23DC" w:rsidRPr="00A31567" w:rsidRDefault="003A23DC" w:rsidP="001859B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31567">
        <w:rPr>
          <w:rFonts w:ascii="Times New Roman" w:hAnsi="Times New Roman" w:cs="Times New Roman"/>
          <w:sz w:val="24"/>
          <w:szCs w:val="24"/>
        </w:rPr>
        <w:t>•</w:t>
      </w:r>
      <w:r w:rsidRPr="00A31567">
        <w:rPr>
          <w:rFonts w:ascii="Times New Roman" w:hAnsi="Times New Roman" w:cs="Times New Roman"/>
          <w:sz w:val="24"/>
          <w:szCs w:val="24"/>
        </w:rPr>
        <w:tab/>
        <w:t>учебные занятия проводятся по 5-дневной учебной неделе;</w:t>
      </w:r>
    </w:p>
    <w:p w:rsidR="003A23DC" w:rsidRPr="00A31567" w:rsidRDefault="003A23DC" w:rsidP="001859B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31567">
        <w:rPr>
          <w:rFonts w:ascii="Times New Roman" w:hAnsi="Times New Roman" w:cs="Times New Roman"/>
          <w:sz w:val="24"/>
          <w:szCs w:val="24"/>
        </w:rPr>
        <w:t>•</w:t>
      </w:r>
      <w:r w:rsidRPr="00A31567">
        <w:rPr>
          <w:rFonts w:ascii="Times New Roman" w:hAnsi="Times New Roman" w:cs="Times New Roman"/>
          <w:sz w:val="24"/>
          <w:szCs w:val="24"/>
        </w:rPr>
        <w:tab/>
        <w:t>использование «ступенчатого» режима обучения в первом полугодии (в сентябре, октябре - по 3 урока в день по 35 минут каждый, в ноябре-декабре – по 4 урока по 35 минут каждый; январь – май – по 4 урока по 40</w:t>
      </w:r>
      <w:r w:rsidR="00032A1B">
        <w:rPr>
          <w:rFonts w:ascii="Times New Roman" w:hAnsi="Times New Roman" w:cs="Times New Roman"/>
          <w:sz w:val="24"/>
          <w:szCs w:val="24"/>
        </w:rPr>
        <w:t xml:space="preserve"> </w:t>
      </w:r>
      <w:r w:rsidRPr="00A31567">
        <w:rPr>
          <w:rFonts w:ascii="Times New Roman" w:hAnsi="Times New Roman" w:cs="Times New Roman"/>
          <w:sz w:val="24"/>
          <w:szCs w:val="24"/>
        </w:rPr>
        <w:t>минут каждый);</w:t>
      </w:r>
    </w:p>
    <w:p w:rsidR="003A23DC" w:rsidRPr="00A31567" w:rsidRDefault="003A23DC" w:rsidP="001859B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31567">
        <w:rPr>
          <w:rFonts w:ascii="Times New Roman" w:hAnsi="Times New Roman" w:cs="Times New Roman"/>
          <w:sz w:val="24"/>
          <w:szCs w:val="24"/>
        </w:rPr>
        <w:t>•</w:t>
      </w:r>
      <w:r w:rsidRPr="00A31567">
        <w:rPr>
          <w:rFonts w:ascii="Times New Roman" w:hAnsi="Times New Roman" w:cs="Times New Roman"/>
          <w:sz w:val="24"/>
          <w:szCs w:val="24"/>
        </w:rPr>
        <w:tab/>
        <w:t xml:space="preserve">рекомендуется организация в середине учебного дня динамической паузы продолжительностью не менее 45 минут; </w:t>
      </w:r>
    </w:p>
    <w:p w:rsidR="003A23DC" w:rsidRPr="00A31567" w:rsidRDefault="001859BB" w:rsidP="001859BB">
      <w:pPr>
        <w:tabs>
          <w:tab w:val="left" w:pos="709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A23DC" w:rsidRPr="00A31567">
        <w:rPr>
          <w:rFonts w:ascii="Times New Roman" w:hAnsi="Times New Roman" w:cs="Times New Roman"/>
          <w:sz w:val="24"/>
          <w:szCs w:val="24"/>
        </w:rPr>
        <w:t>Для обуч</w:t>
      </w:r>
      <w:r w:rsidR="003A23DC">
        <w:rPr>
          <w:rFonts w:ascii="Times New Roman" w:hAnsi="Times New Roman" w:cs="Times New Roman"/>
          <w:sz w:val="24"/>
          <w:szCs w:val="24"/>
        </w:rPr>
        <w:t>ающихся 2-4 классов –</w:t>
      </w:r>
      <w:r w:rsidR="00D96F4B">
        <w:rPr>
          <w:rFonts w:ascii="Times New Roman" w:hAnsi="Times New Roman" w:cs="Times New Roman"/>
          <w:sz w:val="24"/>
          <w:szCs w:val="24"/>
        </w:rPr>
        <w:t xml:space="preserve"> </w:t>
      </w:r>
      <w:r w:rsidR="003A23DC" w:rsidRPr="00A31567">
        <w:rPr>
          <w:rFonts w:ascii="Times New Roman" w:hAnsi="Times New Roman" w:cs="Times New Roman"/>
          <w:sz w:val="24"/>
          <w:szCs w:val="24"/>
        </w:rPr>
        <w:t>продолжительность урока (академический час) во всех 2-4 классах не должна превышать 45 минут.</w:t>
      </w:r>
    </w:p>
    <w:p w:rsidR="003A23DC" w:rsidRPr="00A31567" w:rsidRDefault="001859BB" w:rsidP="001859BB">
      <w:pPr>
        <w:tabs>
          <w:tab w:val="left" w:pos="709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A23DC" w:rsidRPr="00A31567">
        <w:rPr>
          <w:rFonts w:ascii="Times New Roman" w:hAnsi="Times New Roman" w:cs="Times New Roman"/>
          <w:sz w:val="24"/>
          <w:szCs w:val="24"/>
        </w:rPr>
        <w:t>Учебный план состоит из двух частей – обязательной части и части, формируемой участниками образовательных отношений. В представленном варианте учебного плана выдержано соотношение 80 (обязательная часть)/20 (часть, формируемая участниками образовательных отношений).</w:t>
      </w:r>
    </w:p>
    <w:p w:rsidR="003A23DC" w:rsidRPr="00A31567" w:rsidRDefault="001859BB" w:rsidP="001859BB">
      <w:pPr>
        <w:tabs>
          <w:tab w:val="left" w:pos="709"/>
          <w:tab w:val="left" w:pos="851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proofErr w:type="gramStart"/>
      <w:r w:rsidR="003A23DC" w:rsidRPr="00A31567">
        <w:rPr>
          <w:rFonts w:ascii="Times New Roman" w:hAnsi="Times New Roman" w:cs="Times New Roman"/>
          <w:sz w:val="24"/>
          <w:szCs w:val="24"/>
        </w:rPr>
        <w:t>Обязательная часть учебного плана разработана с учётом Примерной основной образовательной программы начального общего образования и изменений, внесенных Приказом Министерства образования и науки Российской Федерации от 31 декабря 2015 г. № 1576 “О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 « Об утверждении и введении в</w:t>
      </w:r>
      <w:proofErr w:type="gramEnd"/>
      <w:r w:rsidR="003A23DC" w:rsidRPr="00A31567">
        <w:rPr>
          <w:rFonts w:ascii="Times New Roman" w:hAnsi="Times New Roman" w:cs="Times New Roman"/>
          <w:sz w:val="24"/>
          <w:szCs w:val="24"/>
        </w:rPr>
        <w:t xml:space="preserve"> действие федерального государственного образовательного стандарта начального общего образования». Согласно этим изменениям в учебный план в 1 - 4 классах включена предметная область «Родной язык и литературное чтение на родном языке», которая изучается через предметы «Родной язык»</w:t>
      </w:r>
      <w:r w:rsidR="003A23DC">
        <w:rPr>
          <w:rFonts w:ascii="Times New Roman" w:hAnsi="Times New Roman" w:cs="Times New Roman"/>
          <w:sz w:val="24"/>
          <w:szCs w:val="24"/>
        </w:rPr>
        <w:t xml:space="preserve"> и </w:t>
      </w:r>
      <w:r w:rsidR="003A23DC" w:rsidRPr="00A31567">
        <w:rPr>
          <w:rFonts w:ascii="Times New Roman" w:hAnsi="Times New Roman" w:cs="Times New Roman"/>
          <w:sz w:val="24"/>
          <w:szCs w:val="24"/>
        </w:rPr>
        <w:t>«Литера</w:t>
      </w:r>
      <w:r w:rsidR="003A23DC">
        <w:rPr>
          <w:rFonts w:ascii="Times New Roman" w:hAnsi="Times New Roman" w:cs="Times New Roman"/>
          <w:sz w:val="24"/>
          <w:szCs w:val="24"/>
        </w:rPr>
        <w:t>турное чтение на родном языке</w:t>
      </w:r>
      <w:r w:rsidR="00933064">
        <w:rPr>
          <w:rFonts w:ascii="Times New Roman" w:hAnsi="Times New Roman" w:cs="Times New Roman"/>
          <w:sz w:val="24"/>
          <w:szCs w:val="24"/>
        </w:rPr>
        <w:t>»</w:t>
      </w:r>
      <w:r w:rsidR="003A23DC">
        <w:rPr>
          <w:rFonts w:ascii="Times New Roman" w:hAnsi="Times New Roman" w:cs="Times New Roman"/>
          <w:sz w:val="24"/>
          <w:szCs w:val="24"/>
        </w:rPr>
        <w:t xml:space="preserve"> - </w:t>
      </w:r>
      <w:r w:rsidR="003A23DC" w:rsidRPr="00A31567">
        <w:rPr>
          <w:rFonts w:ascii="Times New Roman" w:hAnsi="Times New Roman" w:cs="Times New Roman"/>
          <w:sz w:val="24"/>
          <w:szCs w:val="24"/>
        </w:rPr>
        <w:t xml:space="preserve"> по 1 часу в неделю </w:t>
      </w:r>
      <w:r w:rsidR="003A23DC">
        <w:rPr>
          <w:rFonts w:ascii="Times New Roman" w:hAnsi="Times New Roman" w:cs="Times New Roman"/>
          <w:sz w:val="24"/>
          <w:szCs w:val="24"/>
        </w:rPr>
        <w:t>в 1-</w:t>
      </w:r>
      <w:r w:rsidR="003A23DC" w:rsidRPr="00A31567">
        <w:rPr>
          <w:rFonts w:ascii="Times New Roman" w:hAnsi="Times New Roman" w:cs="Times New Roman"/>
          <w:sz w:val="24"/>
          <w:szCs w:val="24"/>
        </w:rPr>
        <w:t>4 класс</w:t>
      </w:r>
      <w:r w:rsidR="003A23DC">
        <w:rPr>
          <w:rFonts w:ascii="Times New Roman" w:hAnsi="Times New Roman" w:cs="Times New Roman"/>
          <w:sz w:val="24"/>
          <w:szCs w:val="24"/>
        </w:rPr>
        <w:t>ах</w:t>
      </w:r>
      <w:r w:rsidR="003A23DC" w:rsidRPr="00A31567">
        <w:rPr>
          <w:rFonts w:ascii="Times New Roman" w:hAnsi="Times New Roman" w:cs="Times New Roman"/>
          <w:sz w:val="24"/>
          <w:szCs w:val="24"/>
        </w:rPr>
        <w:t>.</w:t>
      </w:r>
    </w:p>
    <w:p w:rsidR="003A23DC" w:rsidRPr="00A31567" w:rsidRDefault="003A23DC" w:rsidP="001859B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315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31567">
        <w:rPr>
          <w:rFonts w:ascii="Times New Roman" w:hAnsi="Times New Roman" w:cs="Times New Roman"/>
          <w:sz w:val="24"/>
          <w:szCs w:val="24"/>
        </w:rPr>
        <w:t xml:space="preserve">На основании заявлений родителей  (законных представителей) обучающихся в 1 - 4 классах изучают родной чувашский язык.   </w:t>
      </w:r>
    </w:p>
    <w:p w:rsidR="003A23DC" w:rsidRPr="00A31567" w:rsidRDefault="003A23DC" w:rsidP="001859BB">
      <w:pPr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31567">
        <w:rPr>
          <w:rFonts w:ascii="Times New Roman" w:hAnsi="Times New Roman" w:cs="Times New Roman"/>
          <w:sz w:val="24"/>
          <w:szCs w:val="24"/>
        </w:rPr>
        <w:t xml:space="preserve"> В обязательной части учебного плана на изучение предмета «Русский язык» в 1-4 классах отводится по 4 часа в неделю. На предмет «Литературное чтение» в 1-4 классах – по 3 часа в нед</w:t>
      </w:r>
      <w:r>
        <w:rPr>
          <w:rFonts w:ascii="Times New Roman" w:hAnsi="Times New Roman" w:cs="Times New Roman"/>
          <w:sz w:val="24"/>
          <w:szCs w:val="24"/>
        </w:rPr>
        <w:t>елю</w:t>
      </w:r>
      <w:r w:rsidRPr="00A31567">
        <w:rPr>
          <w:rFonts w:ascii="Times New Roman" w:hAnsi="Times New Roman" w:cs="Times New Roman"/>
          <w:sz w:val="24"/>
          <w:szCs w:val="24"/>
        </w:rPr>
        <w:t>. Предметная область «Иностранный язык» представлена предметом «Иностранный язык (английский)» и   изучается во 2-4 классах в объеме 2 часа в неделю.</w:t>
      </w:r>
    </w:p>
    <w:p w:rsidR="003A23DC" w:rsidRPr="00A31567" w:rsidRDefault="003A23DC" w:rsidP="001859B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31567">
        <w:rPr>
          <w:rFonts w:ascii="Times New Roman" w:hAnsi="Times New Roman" w:cs="Times New Roman"/>
          <w:sz w:val="24"/>
          <w:szCs w:val="24"/>
        </w:rPr>
        <w:t>Предмет «Математика» в 1-4 классах изучается в объеме 4 часов в неделю.</w:t>
      </w:r>
    </w:p>
    <w:p w:rsidR="003A23DC" w:rsidRPr="00A31567" w:rsidRDefault="003A23DC" w:rsidP="001859B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31567">
        <w:rPr>
          <w:rFonts w:ascii="Times New Roman" w:hAnsi="Times New Roman" w:cs="Times New Roman"/>
          <w:sz w:val="24"/>
          <w:szCs w:val="24"/>
        </w:rPr>
        <w:t>Предметная область «Обществознание и естествознание (окружающий мир)» представлена предметом «Окружающий мир»,  в 1-4  классах изучается в объеме 2 часов в неделю. В рамках предметной области «Основы религиозной культуры и светской этики» в 4 классе участниками образовательных отношений выбран модуль «Основы религиозной культуры и светской этики»,  изучается в объеме 1 часа в неделю.</w:t>
      </w:r>
    </w:p>
    <w:p w:rsidR="003A23DC" w:rsidRPr="00032A1B" w:rsidRDefault="003A23DC" w:rsidP="001859B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32A1B">
        <w:rPr>
          <w:rFonts w:ascii="Times New Roman" w:hAnsi="Times New Roman" w:cs="Times New Roman"/>
          <w:sz w:val="24"/>
          <w:szCs w:val="24"/>
        </w:rPr>
        <w:t xml:space="preserve">Предметная область «Искусство» представлена предметами «Музыка», «Изобразительное искусство» в 1-4 классах; изучается по 1 часу в неделю в 1-3 классах и </w:t>
      </w:r>
      <w:r w:rsidR="00032A1B" w:rsidRPr="00032A1B">
        <w:rPr>
          <w:rFonts w:ascii="Times New Roman" w:hAnsi="Times New Roman" w:cs="Times New Roman"/>
          <w:sz w:val="24"/>
          <w:szCs w:val="24"/>
        </w:rPr>
        <w:t xml:space="preserve">по </w:t>
      </w:r>
      <w:r w:rsidRPr="00032A1B">
        <w:rPr>
          <w:rFonts w:ascii="Times New Roman" w:hAnsi="Times New Roman" w:cs="Times New Roman"/>
          <w:sz w:val="24"/>
          <w:szCs w:val="24"/>
        </w:rPr>
        <w:t xml:space="preserve">0,5 часов в 4 классе. </w:t>
      </w:r>
    </w:p>
    <w:p w:rsidR="003A23DC" w:rsidRPr="00A31567" w:rsidRDefault="003A23DC" w:rsidP="001859BB">
      <w:pPr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31567">
        <w:rPr>
          <w:rFonts w:ascii="Times New Roman" w:hAnsi="Times New Roman" w:cs="Times New Roman"/>
          <w:sz w:val="24"/>
          <w:szCs w:val="24"/>
        </w:rPr>
        <w:t xml:space="preserve">На изучение предмета «Технология» отводится по 1 часу в неделю с 1 по 4 класс, «Физическая культура» </w:t>
      </w:r>
      <w:r w:rsidR="00032A1B" w:rsidRPr="00A31567">
        <w:rPr>
          <w:rFonts w:ascii="Times New Roman" w:hAnsi="Times New Roman" w:cs="Times New Roman"/>
          <w:sz w:val="24"/>
          <w:szCs w:val="24"/>
        </w:rPr>
        <w:t xml:space="preserve">по </w:t>
      </w:r>
      <w:r w:rsidR="00032A1B">
        <w:rPr>
          <w:rFonts w:ascii="Times New Roman" w:hAnsi="Times New Roman" w:cs="Times New Roman"/>
          <w:sz w:val="24"/>
          <w:szCs w:val="24"/>
        </w:rPr>
        <w:t>2</w:t>
      </w:r>
      <w:r w:rsidR="00032A1B" w:rsidRPr="00A31567">
        <w:rPr>
          <w:rFonts w:ascii="Times New Roman" w:hAnsi="Times New Roman" w:cs="Times New Roman"/>
          <w:sz w:val="24"/>
          <w:szCs w:val="24"/>
        </w:rPr>
        <w:t xml:space="preserve"> час</w:t>
      </w:r>
      <w:r w:rsidR="00032A1B">
        <w:rPr>
          <w:rFonts w:ascii="Times New Roman" w:hAnsi="Times New Roman" w:cs="Times New Roman"/>
          <w:sz w:val="24"/>
          <w:szCs w:val="24"/>
        </w:rPr>
        <w:t>а</w:t>
      </w:r>
      <w:r w:rsidR="00032A1B" w:rsidRPr="00A31567">
        <w:rPr>
          <w:rFonts w:ascii="Times New Roman" w:hAnsi="Times New Roman" w:cs="Times New Roman"/>
          <w:sz w:val="24"/>
          <w:szCs w:val="24"/>
        </w:rPr>
        <w:t xml:space="preserve"> в неделю с 1 по 4 класс</w:t>
      </w:r>
      <w:r>
        <w:rPr>
          <w:rFonts w:ascii="Times New Roman" w:hAnsi="Times New Roman" w:cs="Times New Roman"/>
          <w:sz w:val="24"/>
          <w:szCs w:val="24"/>
        </w:rPr>
        <w:t xml:space="preserve">, третий час за счет внеурочной деятельности. </w:t>
      </w:r>
      <w:r w:rsidRPr="00A31567">
        <w:rPr>
          <w:rFonts w:ascii="Times New Roman" w:hAnsi="Times New Roman" w:cs="Times New Roman"/>
          <w:sz w:val="24"/>
          <w:szCs w:val="24"/>
        </w:rPr>
        <w:t>На уровне начального общего образования  содержание образования преимущественно реализуется за счет введения интегрированных курсов, обеспечивающих целостное восприятие мира. В учебном плане для 1-4-х классов особое внимание уделено формированию здорового образа жизни, элементарных знаний о поведении в экстремальных ситуациях. Для достижения этой цели содержание предмета «Окружающий мир» дополнено элементами основ безопасности  жизнедеятельности.</w:t>
      </w:r>
    </w:p>
    <w:p w:rsidR="003A23DC" w:rsidRPr="00A31567" w:rsidRDefault="003A23DC" w:rsidP="001859B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31567">
        <w:rPr>
          <w:rFonts w:ascii="Times New Roman" w:hAnsi="Times New Roman" w:cs="Times New Roman"/>
          <w:sz w:val="24"/>
          <w:szCs w:val="24"/>
        </w:rPr>
        <w:t>В рамках предмета «Технология» в 4 классах изучается информатика и информационно – коммуникационные технологии как учебный модуль.</w:t>
      </w:r>
    </w:p>
    <w:p w:rsidR="003A23DC" w:rsidRPr="00A31567" w:rsidRDefault="003A23DC" w:rsidP="001859B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31567">
        <w:rPr>
          <w:rFonts w:ascii="Times New Roman" w:hAnsi="Times New Roman" w:cs="Times New Roman"/>
          <w:sz w:val="24"/>
          <w:szCs w:val="24"/>
        </w:rPr>
        <w:t>Количество учебных занятий за 4 учебных года составляет 3324 (не менее 2904 часов и не более 3345 часов).</w:t>
      </w:r>
    </w:p>
    <w:p w:rsidR="003A23DC" w:rsidRPr="00A31567" w:rsidRDefault="003A23DC" w:rsidP="001859BB">
      <w:pPr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31567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</w:t>
      </w:r>
      <w:r>
        <w:rPr>
          <w:rFonts w:ascii="Times New Roman" w:hAnsi="Times New Roman" w:cs="Times New Roman"/>
          <w:sz w:val="24"/>
          <w:szCs w:val="24"/>
        </w:rPr>
        <w:t xml:space="preserve">рузки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использовано. </w:t>
      </w:r>
      <w:r w:rsidRPr="00A315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1567">
        <w:rPr>
          <w:rFonts w:ascii="Times New Roman" w:hAnsi="Times New Roman" w:cs="Times New Roman"/>
          <w:sz w:val="24"/>
          <w:szCs w:val="24"/>
        </w:rPr>
        <w:t>Из части, формируемой участниками образовательных отношений,  в целях реализации индивидуа</w:t>
      </w:r>
      <w:r>
        <w:rPr>
          <w:rFonts w:ascii="Times New Roman" w:hAnsi="Times New Roman" w:cs="Times New Roman"/>
          <w:sz w:val="24"/>
          <w:szCs w:val="24"/>
        </w:rPr>
        <w:t>льных потребностей обучающихся 1</w:t>
      </w:r>
      <w:r w:rsidRPr="00A31567">
        <w:rPr>
          <w:rFonts w:ascii="Times New Roman" w:hAnsi="Times New Roman" w:cs="Times New Roman"/>
          <w:sz w:val="24"/>
          <w:szCs w:val="24"/>
        </w:rPr>
        <w:t xml:space="preserve"> час в неделю во  2 - 4 классах используется на изучение учебного предмета «Башкирский</w:t>
      </w:r>
      <w:r>
        <w:rPr>
          <w:rFonts w:ascii="Times New Roman" w:hAnsi="Times New Roman" w:cs="Times New Roman"/>
          <w:sz w:val="24"/>
          <w:szCs w:val="24"/>
        </w:rPr>
        <w:t xml:space="preserve"> язык  как государственный язык», 1</w:t>
      </w:r>
      <w:r w:rsidRPr="00A31567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 xml:space="preserve"> в неделю в 1 классе </w:t>
      </w:r>
      <w:r w:rsidRPr="00A31567">
        <w:rPr>
          <w:rFonts w:ascii="Times New Roman" w:hAnsi="Times New Roman" w:cs="Times New Roman"/>
          <w:sz w:val="24"/>
          <w:szCs w:val="24"/>
        </w:rPr>
        <w:t>используется на изучение учебного предмета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1567">
        <w:rPr>
          <w:rFonts w:ascii="Times New Roman" w:hAnsi="Times New Roman" w:cs="Times New Roman"/>
          <w:sz w:val="24"/>
          <w:szCs w:val="24"/>
        </w:rPr>
        <w:t>«Литературное чтение»</w:t>
      </w:r>
      <w:r>
        <w:rPr>
          <w:rFonts w:ascii="Times New Roman" w:hAnsi="Times New Roman" w:cs="Times New Roman"/>
          <w:sz w:val="24"/>
          <w:szCs w:val="24"/>
        </w:rPr>
        <w:t>, 1</w:t>
      </w:r>
      <w:r w:rsidRPr="00A31567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 xml:space="preserve"> в неделю в 1-4  </w:t>
      </w:r>
      <w:r w:rsidRPr="00A31567">
        <w:rPr>
          <w:rFonts w:ascii="Times New Roman" w:hAnsi="Times New Roman" w:cs="Times New Roman"/>
          <w:sz w:val="24"/>
          <w:szCs w:val="24"/>
        </w:rPr>
        <w:t>классах используется на изучение учебного предмета</w:t>
      </w:r>
      <w:r>
        <w:rPr>
          <w:rFonts w:ascii="Times New Roman" w:hAnsi="Times New Roman" w:cs="Times New Roman"/>
          <w:sz w:val="24"/>
          <w:szCs w:val="24"/>
        </w:rPr>
        <w:t xml:space="preserve"> «Окружающий мир».</w:t>
      </w:r>
      <w:proofErr w:type="gramEnd"/>
    </w:p>
    <w:p w:rsidR="003A23DC" w:rsidRPr="00A31567" w:rsidRDefault="003A23DC" w:rsidP="001859BB">
      <w:pPr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1-2 классах реализуется у</w:t>
      </w:r>
      <w:r w:rsidRPr="00A31567">
        <w:rPr>
          <w:rFonts w:ascii="Times New Roman" w:hAnsi="Times New Roman" w:cs="Times New Roman"/>
          <w:sz w:val="24"/>
          <w:szCs w:val="24"/>
        </w:rPr>
        <w:t>чебно-методический комплект «</w:t>
      </w:r>
      <w:r>
        <w:rPr>
          <w:rFonts w:ascii="Times New Roman" w:hAnsi="Times New Roman" w:cs="Times New Roman"/>
          <w:sz w:val="24"/>
          <w:szCs w:val="24"/>
        </w:rPr>
        <w:t>Школа России</w:t>
      </w:r>
      <w:r w:rsidRPr="00A31567">
        <w:rPr>
          <w:rFonts w:ascii="Times New Roman" w:hAnsi="Times New Roman" w:cs="Times New Roman"/>
          <w:sz w:val="24"/>
          <w:szCs w:val="24"/>
        </w:rPr>
        <w:t>»</w:t>
      </w:r>
    </w:p>
    <w:p w:rsidR="003A23DC" w:rsidRDefault="003A23DC" w:rsidP="001859BB">
      <w:pPr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3-4 классах реализуется у</w:t>
      </w:r>
      <w:r w:rsidRPr="00A31567">
        <w:rPr>
          <w:rFonts w:ascii="Times New Roman" w:hAnsi="Times New Roman" w:cs="Times New Roman"/>
          <w:sz w:val="24"/>
          <w:szCs w:val="24"/>
        </w:rPr>
        <w:t xml:space="preserve">чебно-методический комплект «Начальная  школа XXI века» с целью удовлетворить стремление ребенка мыслить и действовать самостоятельно, формировать интерес к учению,  включает в себя достаточный набор учебных пособий </w:t>
      </w:r>
      <w:r w:rsidRPr="00A31567">
        <w:rPr>
          <w:rFonts w:ascii="Times New Roman" w:hAnsi="Times New Roman" w:cs="Times New Roman"/>
          <w:sz w:val="24"/>
          <w:szCs w:val="24"/>
        </w:rPr>
        <w:lastRenderedPageBreak/>
        <w:t xml:space="preserve">таких, как учебник, хрестоматия, рабочие тетради для самостоятельных работ, тетради для контроля знаний и умений. </w:t>
      </w:r>
    </w:p>
    <w:p w:rsidR="00B010C8" w:rsidRPr="00B010C8" w:rsidRDefault="00B010C8" w:rsidP="001859BB">
      <w:pPr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3DC" w:rsidRPr="00572CAC" w:rsidRDefault="003A23DC" w:rsidP="00A870FE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C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</w:t>
      </w:r>
    </w:p>
    <w:p w:rsidR="003A23DC" w:rsidRPr="00BC5FE0" w:rsidRDefault="003A23DC" w:rsidP="00A870FE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5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МОБУ ООШ </w:t>
      </w:r>
      <w:proofErr w:type="gramStart"/>
      <w:r w:rsidRPr="00BC5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BC5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Средние Карамалы</w:t>
      </w:r>
    </w:p>
    <w:p w:rsidR="003A23DC" w:rsidRDefault="003A23DC" w:rsidP="00A870FE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CA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(начальное общее образование)</w:t>
      </w:r>
    </w:p>
    <w:p w:rsidR="003A23DC" w:rsidRPr="00572CAC" w:rsidRDefault="003A23DC" w:rsidP="001859BB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7"/>
        <w:gridCol w:w="2517"/>
        <w:gridCol w:w="819"/>
        <w:gridCol w:w="821"/>
        <w:gridCol w:w="821"/>
        <w:gridCol w:w="827"/>
        <w:gridCol w:w="819"/>
      </w:tblGrid>
      <w:tr w:rsidR="003A23DC" w:rsidRPr="005944C8" w:rsidTr="0037778B">
        <w:trPr>
          <w:trHeight w:val="439"/>
        </w:trPr>
        <w:tc>
          <w:tcPr>
            <w:tcW w:w="1540" w:type="pct"/>
            <w:vMerge w:val="restart"/>
            <w:shd w:val="clear" w:color="auto" w:fill="auto"/>
            <w:vAlign w:val="center"/>
          </w:tcPr>
          <w:p w:rsidR="003A23DC" w:rsidRPr="005944C8" w:rsidRDefault="003A23DC" w:rsidP="001859BB">
            <w:pPr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1315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23DC" w:rsidRPr="005944C8" w:rsidRDefault="003A23DC" w:rsidP="001859BB">
            <w:pPr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171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3DC" w:rsidRPr="005944C8" w:rsidRDefault="003A23DC" w:rsidP="001859BB">
            <w:pPr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</w:tcPr>
          <w:p w:rsidR="003A23DC" w:rsidRPr="005944C8" w:rsidRDefault="003A23DC" w:rsidP="001859BB">
            <w:pPr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3A23DC" w:rsidRPr="005944C8" w:rsidTr="0037778B">
        <w:trPr>
          <w:trHeight w:val="421"/>
        </w:trPr>
        <w:tc>
          <w:tcPr>
            <w:tcW w:w="1540" w:type="pct"/>
            <w:vMerge/>
            <w:shd w:val="clear" w:color="auto" w:fill="auto"/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15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A23DC" w:rsidRPr="005944C8" w:rsidTr="0037778B">
        <w:trPr>
          <w:trHeight w:val="355"/>
        </w:trPr>
        <w:tc>
          <w:tcPr>
            <w:tcW w:w="1540" w:type="pct"/>
            <w:vMerge/>
            <w:shd w:val="clear" w:color="auto" w:fill="auto"/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15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2" w:type="pct"/>
            <w:tcBorders>
              <w:right w:val="single" w:sz="4" w:space="0" w:color="auto"/>
            </w:tcBorders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8" w:type="pct"/>
            <w:tcBorders>
              <w:right w:val="single" w:sz="4" w:space="0" w:color="auto"/>
            </w:tcBorders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A23DC" w:rsidRPr="005944C8" w:rsidTr="0037778B">
        <w:trPr>
          <w:trHeight w:val="222"/>
        </w:trPr>
        <w:tc>
          <w:tcPr>
            <w:tcW w:w="4572" w:type="pct"/>
            <w:gridSpan w:val="6"/>
            <w:tcBorders>
              <w:right w:val="single" w:sz="4" w:space="0" w:color="auto"/>
            </w:tcBorders>
            <w:shd w:val="clear" w:color="auto" w:fill="auto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428" w:type="pct"/>
            <w:tcBorders>
              <w:right w:val="single" w:sz="4" w:space="0" w:color="auto"/>
            </w:tcBorders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A23DC" w:rsidRPr="005944C8" w:rsidTr="0037778B">
        <w:trPr>
          <w:trHeight w:val="321"/>
        </w:trPr>
        <w:tc>
          <w:tcPr>
            <w:tcW w:w="1540" w:type="pct"/>
            <w:vMerge w:val="restart"/>
            <w:shd w:val="clear" w:color="auto" w:fill="auto"/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</w:t>
            </w:r>
          </w:p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315" w:type="pct"/>
            <w:shd w:val="clear" w:color="auto" w:fill="auto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9" w:type="pct"/>
            <w:tcBorders>
              <w:right w:val="single" w:sz="4" w:space="0" w:color="auto"/>
            </w:tcBorders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9" w:type="pct"/>
            <w:tcBorders>
              <w:left w:val="single" w:sz="4" w:space="0" w:color="auto"/>
            </w:tcBorders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2" w:type="pct"/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8" w:type="pct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3A23DC" w:rsidRPr="005944C8" w:rsidTr="0037778B">
        <w:trPr>
          <w:trHeight w:val="222"/>
        </w:trPr>
        <w:tc>
          <w:tcPr>
            <w:tcW w:w="1540" w:type="pct"/>
            <w:vMerge/>
            <w:shd w:val="clear" w:color="auto" w:fill="auto"/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pct"/>
            <w:shd w:val="clear" w:color="auto" w:fill="auto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:rsidR="003A23DC" w:rsidRPr="005944C8" w:rsidRDefault="003A23DC" w:rsidP="001859BB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44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" w:type="pct"/>
            <w:tcBorders>
              <w:left w:val="single" w:sz="4" w:space="0" w:color="auto"/>
            </w:tcBorders>
          </w:tcPr>
          <w:p w:rsidR="003A23DC" w:rsidRPr="005944C8" w:rsidRDefault="003A23DC" w:rsidP="001859BB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44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" w:type="pct"/>
          </w:tcPr>
          <w:p w:rsidR="003A23DC" w:rsidRPr="005944C8" w:rsidRDefault="003A23DC" w:rsidP="001859BB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44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" w:type="pct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A23DC" w:rsidRPr="005944C8" w:rsidTr="0037778B">
        <w:trPr>
          <w:trHeight w:val="309"/>
        </w:trPr>
        <w:tc>
          <w:tcPr>
            <w:tcW w:w="1540" w:type="pct"/>
            <w:vMerge w:val="restart"/>
            <w:shd w:val="clear" w:color="auto" w:fill="auto"/>
            <w:vAlign w:val="center"/>
          </w:tcPr>
          <w:p w:rsidR="003A23DC" w:rsidRPr="005944C8" w:rsidRDefault="003A23DC" w:rsidP="001859B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Родной язык и </w:t>
            </w:r>
          </w:p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литературное чтение на родном языке</w:t>
            </w:r>
          </w:p>
        </w:tc>
        <w:tc>
          <w:tcPr>
            <w:tcW w:w="1315" w:type="pct"/>
            <w:tcBorders>
              <w:bottom w:val="single" w:sz="4" w:space="0" w:color="auto"/>
            </w:tcBorders>
            <w:shd w:val="clear" w:color="auto" w:fill="auto"/>
          </w:tcPr>
          <w:p w:rsidR="003A23DC" w:rsidRPr="005944C8" w:rsidRDefault="003A23DC" w:rsidP="001859B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23DC" w:rsidRPr="005944C8" w:rsidRDefault="003A23DC" w:rsidP="001859BB">
            <w:pPr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" w:type="pct"/>
            <w:tcBorders>
              <w:bottom w:val="single" w:sz="4" w:space="0" w:color="auto"/>
              <w:right w:val="single" w:sz="4" w:space="0" w:color="auto"/>
            </w:tcBorders>
          </w:tcPr>
          <w:p w:rsidR="003A23DC" w:rsidRPr="005944C8" w:rsidRDefault="003A23DC" w:rsidP="001859BB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4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</w:tcBorders>
          </w:tcPr>
          <w:p w:rsidR="003A23DC" w:rsidRPr="005944C8" w:rsidRDefault="003A23DC" w:rsidP="001859BB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4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" w:type="pct"/>
            <w:tcBorders>
              <w:bottom w:val="single" w:sz="4" w:space="0" w:color="auto"/>
            </w:tcBorders>
          </w:tcPr>
          <w:p w:rsidR="003A23DC" w:rsidRPr="005944C8" w:rsidRDefault="003A23DC" w:rsidP="001859BB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4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:rsidR="003A23DC" w:rsidRPr="005944C8" w:rsidRDefault="003A23DC" w:rsidP="001859BB">
            <w:pPr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A23DC" w:rsidRPr="005944C8" w:rsidTr="0037778B">
        <w:trPr>
          <w:trHeight w:val="546"/>
        </w:trPr>
        <w:tc>
          <w:tcPr>
            <w:tcW w:w="1540" w:type="pct"/>
            <w:vMerge/>
            <w:shd w:val="clear" w:color="auto" w:fill="auto"/>
            <w:vAlign w:val="center"/>
          </w:tcPr>
          <w:p w:rsidR="003A23DC" w:rsidRPr="005944C8" w:rsidRDefault="003A23DC" w:rsidP="001859B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5" w:type="pct"/>
            <w:tcBorders>
              <w:top w:val="single" w:sz="4" w:space="0" w:color="auto"/>
            </w:tcBorders>
            <w:shd w:val="clear" w:color="auto" w:fill="auto"/>
          </w:tcPr>
          <w:p w:rsidR="003A23DC" w:rsidRPr="005944C8" w:rsidRDefault="003A23DC" w:rsidP="001859B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Литературное чтение на родном языке</w:t>
            </w:r>
          </w:p>
        </w:tc>
        <w:tc>
          <w:tcPr>
            <w:tcW w:w="42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23DC" w:rsidRPr="005944C8" w:rsidRDefault="003A23DC" w:rsidP="001859BB">
            <w:pPr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right w:val="single" w:sz="4" w:space="0" w:color="auto"/>
            </w:tcBorders>
          </w:tcPr>
          <w:p w:rsidR="003A23DC" w:rsidRPr="005944C8" w:rsidRDefault="003A23DC" w:rsidP="001859BB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4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</w:tcBorders>
          </w:tcPr>
          <w:p w:rsidR="003A23DC" w:rsidRPr="005944C8" w:rsidRDefault="003A23DC" w:rsidP="001859BB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4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" w:type="pct"/>
            <w:tcBorders>
              <w:top w:val="single" w:sz="4" w:space="0" w:color="auto"/>
            </w:tcBorders>
          </w:tcPr>
          <w:p w:rsidR="003A23DC" w:rsidRPr="005944C8" w:rsidRDefault="003A23DC" w:rsidP="001859BB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4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</w:tcBorders>
          </w:tcPr>
          <w:p w:rsidR="003A23DC" w:rsidRPr="005944C8" w:rsidRDefault="003A23DC" w:rsidP="001859BB">
            <w:pPr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A23DC" w:rsidRPr="005944C8" w:rsidTr="0037778B">
        <w:trPr>
          <w:trHeight w:val="222"/>
        </w:trPr>
        <w:tc>
          <w:tcPr>
            <w:tcW w:w="1540" w:type="pct"/>
            <w:shd w:val="clear" w:color="auto" w:fill="auto"/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315" w:type="pct"/>
            <w:shd w:val="clear" w:color="auto" w:fill="auto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9" w:type="pct"/>
            <w:tcBorders>
              <w:right w:val="single" w:sz="4" w:space="0" w:color="auto"/>
            </w:tcBorders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9" w:type="pct"/>
            <w:tcBorders>
              <w:left w:val="single" w:sz="4" w:space="0" w:color="auto"/>
            </w:tcBorders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2" w:type="pct"/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8" w:type="pct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A23DC" w:rsidRPr="005944C8" w:rsidTr="0037778B">
        <w:trPr>
          <w:trHeight w:val="420"/>
        </w:trPr>
        <w:tc>
          <w:tcPr>
            <w:tcW w:w="1540" w:type="pct"/>
            <w:shd w:val="clear" w:color="auto" w:fill="auto"/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1315" w:type="pct"/>
            <w:shd w:val="clear" w:color="auto" w:fill="auto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9" w:type="pct"/>
            <w:tcBorders>
              <w:right w:val="single" w:sz="4" w:space="0" w:color="auto"/>
            </w:tcBorders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9" w:type="pct"/>
            <w:tcBorders>
              <w:left w:val="single" w:sz="4" w:space="0" w:color="auto"/>
            </w:tcBorders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2" w:type="pct"/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8" w:type="pct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3A23DC" w:rsidRPr="005944C8" w:rsidTr="0037778B">
        <w:trPr>
          <w:trHeight w:val="568"/>
        </w:trPr>
        <w:tc>
          <w:tcPr>
            <w:tcW w:w="1540" w:type="pct"/>
            <w:shd w:val="clear" w:color="auto" w:fill="auto"/>
            <w:vAlign w:val="center"/>
          </w:tcPr>
          <w:p w:rsidR="003A23DC" w:rsidRPr="005944C8" w:rsidRDefault="003A23DC" w:rsidP="001859B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1315" w:type="pct"/>
            <w:shd w:val="clear" w:color="auto" w:fill="auto"/>
          </w:tcPr>
          <w:p w:rsidR="003A23DC" w:rsidRPr="005944C8" w:rsidRDefault="003A23DC" w:rsidP="001859B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Окружающий мир </w:t>
            </w:r>
          </w:p>
          <w:p w:rsidR="003A23DC" w:rsidRPr="005944C8" w:rsidRDefault="003A23DC" w:rsidP="001859B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A23DC" w:rsidRPr="005944C8" w:rsidRDefault="003A23DC" w:rsidP="001859B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" w:type="pct"/>
            <w:tcBorders>
              <w:right w:val="single" w:sz="4" w:space="0" w:color="auto"/>
            </w:tcBorders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" w:type="pct"/>
            <w:tcBorders>
              <w:left w:val="single" w:sz="4" w:space="0" w:color="auto"/>
            </w:tcBorders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" w:type="pct"/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" w:type="pct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A23DC" w:rsidRPr="005944C8" w:rsidTr="0037778B">
        <w:trPr>
          <w:trHeight w:val="664"/>
        </w:trPr>
        <w:tc>
          <w:tcPr>
            <w:tcW w:w="1540" w:type="pct"/>
            <w:shd w:val="clear" w:color="auto" w:fill="auto"/>
            <w:vAlign w:val="center"/>
          </w:tcPr>
          <w:p w:rsidR="003A23DC" w:rsidRPr="005944C8" w:rsidRDefault="003A23DC" w:rsidP="001859B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315" w:type="pct"/>
            <w:shd w:val="clear" w:color="auto" w:fill="auto"/>
          </w:tcPr>
          <w:p w:rsidR="003A23DC" w:rsidRPr="005944C8" w:rsidRDefault="003A23DC" w:rsidP="001859B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9" w:type="pct"/>
            <w:tcBorders>
              <w:right w:val="single" w:sz="4" w:space="0" w:color="auto"/>
            </w:tcBorders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9" w:type="pct"/>
            <w:tcBorders>
              <w:left w:val="single" w:sz="4" w:space="0" w:color="auto"/>
            </w:tcBorders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2" w:type="pct"/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" w:type="pct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A23DC" w:rsidRPr="005944C8" w:rsidTr="0037778B">
        <w:trPr>
          <w:trHeight w:val="405"/>
        </w:trPr>
        <w:tc>
          <w:tcPr>
            <w:tcW w:w="1540" w:type="pct"/>
            <w:vMerge w:val="restart"/>
            <w:shd w:val="clear" w:color="auto" w:fill="auto"/>
            <w:vAlign w:val="center"/>
          </w:tcPr>
          <w:p w:rsidR="003A23DC" w:rsidRPr="005944C8" w:rsidRDefault="003A23DC" w:rsidP="001859B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315" w:type="pct"/>
            <w:shd w:val="clear" w:color="auto" w:fill="auto"/>
          </w:tcPr>
          <w:p w:rsidR="003A23DC" w:rsidRPr="005944C8" w:rsidRDefault="003A23DC" w:rsidP="001859B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" w:type="pct"/>
            <w:tcBorders>
              <w:right w:val="single" w:sz="4" w:space="0" w:color="auto"/>
            </w:tcBorders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" w:type="pct"/>
            <w:tcBorders>
              <w:left w:val="single" w:sz="4" w:space="0" w:color="auto"/>
            </w:tcBorders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" w:type="pct"/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28" w:type="pct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3A23DC" w:rsidRPr="005944C8" w:rsidTr="0037778B">
        <w:trPr>
          <w:trHeight w:val="410"/>
        </w:trPr>
        <w:tc>
          <w:tcPr>
            <w:tcW w:w="1540" w:type="pct"/>
            <w:vMerge/>
            <w:shd w:val="clear" w:color="auto" w:fill="auto"/>
            <w:vAlign w:val="center"/>
          </w:tcPr>
          <w:p w:rsidR="003A23DC" w:rsidRPr="005944C8" w:rsidRDefault="003A23DC" w:rsidP="001859B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5" w:type="pct"/>
            <w:shd w:val="clear" w:color="auto" w:fill="auto"/>
          </w:tcPr>
          <w:p w:rsidR="003A23DC" w:rsidRPr="005944C8" w:rsidRDefault="003A23DC" w:rsidP="001859B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" w:type="pct"/>
            <w:tcBorders>
              <w:right w:val="single" w:sz="4" w:space="0" w:color="auto"/>
            </w:tcBorders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" w:type="pct"/>
            <w:tcBorders>
              <w:left w:val="single" w:sz="4" w:space="0" w:color="auto"/>
            </w:tcBorders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" w:type="pct"/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28" w:type="pct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3A23DC" w:rsidRPr="005944C8" w:rsidTr="0037778B">
        <w:trPr>
          <w:trHeight w:val="329"/>
        </w:trPr>
        <w:tc>
          <w:tcPr>
            <w:tcW w:w="1540" w:type="pct"/>
            <w:shd w:val="clear" w:color="auto" w:fill="auto"/>
            <w:vAlign w:val="center"/>
          </w:tcPr>
          <w:p w:rsidR="003A23DC" w:rsidRPr="005944C8" w:rsidRDefault="003A23DC" w:rsidP="001859B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315" w:type="pct"/>
            <w:shd w:val="clear" w:color="auto" w:fill="auto"/>
          </w:tcPr>
          <w:p w:rsidR="003A23DC" w:rsidRPr="005944C8" w:rsidRDefault="003A23DC" w:rsidP="001859B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" w:type="pct"/>
            <w:tcBorders>
              <w:right w:val="single" w:sz="4" w:space="0" w:color="auto"/>
            </w:tcBorders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" w:type="pct"/>
            <w:tcBorders>
              <w:left w:val="single" w:sz="4" w:space="0" w:color="auto"/>
            </w:tcBorders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" w:type="pct"/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" w:type="pct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A23DC" w:rsidRPr="005944C8" w:rsidTr="0037778B">
        <w:trPr>
          <w:trHeight w:val="422"/>
        </w:trPr>
        <w:tc>
          <w:tcPr>
            <w:tcW w:w="1540" w:type="pct"/>
            <w:shd w:val="clear" w:color="auto" w:fill="auto"/>
            <w:vAlign w:val="center"/>
          </w:tcPr>
          <w:p w:rsidR="003A23DC" w:rsidRPr="005944C8" w:rsidRDefault="003A23DC" w:rsidP="001859B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315" w:type="pct"/>
            <w:shd w:val="clear" w:color="auto" w:fill="auto"/>
          </w:tcPr>
          <w:p w:rsidR="003A23DC" w:rsidRPr="005944C8" w:rsidRDefault="003A23DC" w:rsidP="001859B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9" w:type="pct"/>
            <w:tcBorders>
              <w:right w:val="single" w:sz="4" w:space="0" w:color="auto"/>
            </w:tcBorders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9" w:type="pct"/>
            <w:tcBorders>
              <w:left w:val="single" w:sz="4" w:space="0" w:color="auto"/>
            </w:tcBorders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2" w:type="pct"/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8" w:type="pct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A23DC" w:rsidRPr="005944C8" w:rsidTr="0037778B">
        <w:trPr>
          <w:trHeight w:val="422"/>
        </w:trPr>
        <w:tc>
          <w:tcPr>
            <w:tcW w:w="1540" w:type="pct"/>
            <w:shd w:val="clear" w:color="auto" w:fill="auto"/>
          </w:tcPr>
          <w:p w:rsidR="003A23DC" w:rsidRPr="005944C8" w:rsidRDefault="003A23DC" w:rsidP="001859B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5" w:type="pct"/>
            <w:shd w:val="clear" w:color="auto" w:fill="auto"/>
          </w:tcPr>
          <w:p w:rsidR="003A23DC" w:rsidRPr="005944C8" w:rsidRDefault="003A23DC" w:rsidP="001859B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9" w:type="pct"/>
            <w:tcBorders>
              <w:right w:val="single" w:sz="4" w:space="0" w:color="auto"/>
            </w:tcBorders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9" w:type="pct"/>
            <w:tcBorders>
              <w:left w:val="single" w:sz="4" w:space="0" w:color="auto"/>
            </w:tcBorders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2" w:type="pct"/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8" w:type="pct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</w:t>
            </w:r>
          </w:p>
        </w:tc>
      </w:tr>
      <w:tr w:rsidR="003A23DC" w:rsidRPr="005944C8" w:rsidTr="0037778B">
        <w:trPr>
          <w:trHeight w:val="521"/>
        </w:trPr>
        <w:tc>
          <w:tcPr>
            <w:tcW w:w="4572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23DC" w:rsidRPr="005944C8" w:rsidRDefault="003A23DC" w:rsidP="001859B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428" w:type="pct"/>
            <w:tcBorders>
              <w:right w:val="single" w:sz="4" w:space="0" w:color="auto"/>
            </w:tcBorders>
          </w:tcPr>
          <w:p w:rsidR="003A23DC" w:rsidRPr="005944C8" w:rsidRDefault="003A23DC" w:rsidP="001859B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A23DC" w:rsidRPr="005944C8" w:rsidTr="0037778B">
        <w:trPr>
          <w:trHeight w:val="422"/>
        </w:trPr>
        <w:tc>
          <w:tcPr>
            <w:tcW w:w="2854" w:type="pct"/>
            <w:gridSpan w:val="2"/>
            <w:shd w:val="clear" w:color="auto" w:fill="auto"/>
            <w:vAlign w:val="bottom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Башкирский язык  как государственный язык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9" w:type="pct"/>
            <w:tcBorders>
              <w:right w:val="single" w:sz="4" w:space="0" w:color="auto"/>
            </w:tcBorders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" w:type="pct"/>
            <w:tcBorders>
              <w:left w:val="single" w:sz="4" w:space="0" w:color="auto"/>
            </w:tcBorders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" w:type="pct"/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" w:type="pct"/>
            <w:vAlign w:val="center"/>
          </w:tcPr>
          <w:p w:rsidR="003A23DC" w:rsidRPr="005944C8" w:rsidRDefault="003A23DC" w:rsidP="001859BB">
            <w:pPr>
              <w:spacing w:after="0" w:line="240" w:lineRule="auto"/>
              <w:ind w:left="45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A23DC" w:rsidRPr="005944C8" w:rsidTr="0037778B">
        <w:trPr>
          <w:trHeight w:val="422"/>
        </w:trPr>
        <w:tc>
          <w:tcPr>
            <w:tcW w:w="15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23DC" w:rsidRPr="005944C8" w:rsidRDefault="003A23DC" w:rsidP="001859B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1315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" w:type="pct"/>
            <w:tcBorders>
              <w:right w:val="single" w:sz="4" w:space="0" w:color="auto"/>
            </w:tcBorders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" w:type="pct"/>
            <w:tcBorders>
              <w:left w:val="single" w:sz="4" w:space="0" w:color="auto"/>
            </w:tcBorders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" w:type="pct"/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" w:type="pct"/>
            <w:vAlign w:val="center"/>
          </w:tcPr>
          <w:p w:rsidR="003A23DC" w:rsidRPr="005944C8" w:rsidRDefault="003A23DC" w:rsidP="001859BB">
            <w:pPr>
              <w:spacing w:after="0" w:line="240" w:lineRule="auto"/>
              <w:ind w:left="45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A23DC" w:rsidRPr="005944C8" w:rsidTr="0037778B">
        <w:trPr>
          <w:trHeight w:val="422"/>
        </w:trPr>
        <w:tc>
          <w:tcPr>
            <w:tcW w:w="15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</w:t>
            </w:r>
          </w:p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315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" w:type="pct"/>
            <w:tcBorders>
              <w:right w:val="single" w:sz="4" w:space="0" w:color="auto"/>
            </w:tcBorders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left w:val="single" w:sz="4" w:space="0" w:color="auto"/>
            </w:tcBorders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Align w:val="center"/>
          </w:tcPr>
          <w:p w:rsidR="003A23DC" w:rsidRPr="005944C8" w:rsidRDefault="003A23DC" w:rsidP="001859BB">
            <w:pPr>
              <w:spacing w:after="0" w:line="240" w:lineRule="auto"/>
              <w:ind w:left="45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A23DC" w:rsidRPr="005944C8" w:rsidTr="0037778B">
        <w:trPr>
          <w:trHeight w:val="253"/>
        </w:trPr>
        <w:tc>
          <w:tcPr>
            <w:tcW w:w="1540" w:type="pct"/>
            <w:shd w:val="clear" w:color="auto" w:fill="auto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pct"/>
            <w:shd w:val="clear" w:color="auto" w:fill="auto"/>
            <w:vAlign w:val="bottom"/>
          </w:tcPr>
          <w:p w:rsidR="003A23DC" w:rsidRPr="005944C8" w:rsidRDefault="003A23DC" w:rsidP="001859B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9" w:type="pct"/>
            <w:tcBorders>
              <w:right w:val="single" w:sz="4" w:space="0" w:color="auto"/>
            </w:tcBorders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9" w:type="pct"/>
            <w:tcBorders>
              <w:left w:val="single" w:sz="4" w:space="0" w:color="auto"/>
            </w:tcBorders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2" w:type="pct"/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8" w:type="pct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</w:t>
            </w:r>
          </w:p>
        </w:tc>
      </w:tr>
      <w:tr w:rsidR="003A23DC" w:rsidRPr="005944C8" w:rsidTr="0037778B">
        <w:trPr>
          <w:trHeight w:val="269"/>
        </w:trPr>
        <w:tc>
          <w:tcPr>
            <w:tcW w:w="2854" w:type="pct"/>
            <w:gridSpan w:val="2"/>
            <w:shd w:val="clear" w:color="auto" w:fill="auto"/>
          </w:tcPr>
          <w:p w:rsidR="003A23DC" w:rsidRPr="005944C8" w:rsidRDefault="003A23DC" w:rsidP="001859B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75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Предельно допустимая аудиторная учебная нагрузка при 5-дневной учебной неделе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9" w:type="pct"/>
            <w:tcBorders>
              <w:right w:val="single" w:sz="4" w:space="0" w:color="auto"/>
            </w:tcBorders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9" w:type="pct"/>
            <w:tcBorders>
              <w:left w:val="single" w:sz="4" w:space="0" w:color="auto"/>
            </w:tcBorders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2" w:type="pct"/>
            <w:vAlign w:val="center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8" w:type="pct"/>
          </w:tcPr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23DC" w:rsidRPr="005944C8" w:rsidRDefault="003A23DC" w:rsidP="001859B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</w:t>
            </w:r>
          </w:p>
        </w:tc>
      </w:tr>
    </w:tbl>
    <w:p w:rsidR="003A23DC" w:rsidRDefault="003A23DC" w:rsidP="001859B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3944" w:rsidRDefault="00123944" w:rsidP="001859B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3944" w:rsidRDefault="00123944" w:rsidP="001859B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70FE" w:rsidRPr="00572CAC" w:rsidRDefault="00A870FE" w:rsidP="00A870FE">
      <w:pPr>
        <w:pStyle w:val="a3"/>
        <w:tabs>
          <w:tab w:val="left" w:pos="709"/>
        </w:tabs>
        <w:jc w:val="center"/>
        <w:outlineLvl w:val="1"/>
        <w:rPr>
          <w:b/>
          <w:sz w:val="24"/>
          <w:szCs w:val="24"/>
        </w:rPr>
      </w:pPr>
      <w:r w:rsidRPr="00572CAC">
        <w:rPr>
          <w:b/>
          <w:sz w:val="24"/>
          <w:szCs w:val="24"/>
        </w:rPr>
        <w:lastRenderedPageBreak/>
        <w:t>Пояснительная записка</w:t>
      </w:r>
    </w:p>
    <w:p w:rsidR="00A870FE" w:rsidRDefault="00A870FE" w:rsidP="00A870FE">
      <w:pPr>
        <w:pStyle w:val="a3"/>
        <w:jc w:val="center"/>
        <w:outlineLvl w:val="1"/>
        <w:rPr>
          <w:b/>
          <w:sz w:val="24"/>
          <w:szCs w:val="24"/>
        </w:rPr>
      </w:pPr>
      <w:r w:rsidRPr="00572CAC">
        <w:rPr>
          <w:b/>
          <w:sz w:val="24"/>
          <w:szCs w:val="24"/>
        </w:rPr>
        <w:t xml:space="preserve">к учебному плану </w:t>
      </w:r>
      <w:r>
        <w:rPr>
          <w:b/>
          <w:sz w:val="24"/>
          <w:szCs w:val="24"/>
        </w:rPr>
        <w:t xml:space="preserve">МОБУ ООШ </w:t>
      </w:r>
      <w:proofErr w:type="gramStart"/>
      <w:r>
        <w:rPr>
          <w:b/>
          <w:sz w:val="24"/>
          <w:szCs w:val="24"/>
        </w:rPr>
        <w:t>с</w:t>
      </w:r>
      <w:proofErr w:type="gramEnd"/>
      <w:r>
        <w:rPr>
          <w:b/>
          <w:sz w:val="24"/>
          <w:szCs w:val="24"/>
        </w:rPr>
        <w:t>. Средние Карамалы</w:t>
      </w:r>
    </w:p>
    <w:p w:rsidR="00A870FE" w:rsidRDefault="00A870FE" w:rsidP="00A870FE">
      <w:pPr>
        <w:pStyle w:val="a3"/>
        <w:jc w:val="center"/>
        <w:outlineLvl w:val="1"/>
        <w:rPr>
          <w:b/>
          <w:sz w:val="24"/>
          <w:szCs w:val="24"/>
        </w:rPr>
      </w:pPr>
      <w:r w:rsidRPr="00572CAC">
        <w:rPr>
          <w:b/>
          <w:sz w:val="24"/>
          <w:szCs w:val="24"/>
        </w:rPr>
        <w:t xml:space="preserve">для </w:t>
      </w:r>
      <w:r w:rsidR="00123944">
        <w:rPr>
          <w:b/>
          <w:sz w:val="24"/>
          <w:szCs w:val="24"/>
        </w:rPr>
        <w:t>5-9</w:t>
      </w:r>
      <w:r w:rsidRPr="00572CAC">
        <w:rPr>
          <w:b/>
          <w:sz w:val="24"/>
          <w:szCs w:val="24"/>
        </w:rPr>
        <w:t xml:space="preserve"> классов</w:t>
      </w:r>
      <w:r>
        <w:rPr>
          <w:b/>
          <w:sz w:val="24"/>
          <w:szCs w:val="24"/>
        </w:rPr>
        <w:t xml:space="preserve"> </w:t>
      </w:r>
      <w:r w:rsidRPr="00572CAC">
        <w:rPr>
          <w:b/>
          <w:sz w:val="24"/>
          <w:szCs w:val="24"/>
        </w:rPr>
        <w:t>на 201</w:t>
      </w:r>
      <w:r>
        <w:rPr>
          <w:b/>
          <w:sz w:val="24"/>
          <w:szCs w:val="24"/>
        </w:rPr>
        <w:t>9/2020</w:t>
      </w:r>
      <w:r w:rsidRPr="00572CAC">
        <w:rPr>
          <w:b/>
          <w:sz w:val="24"/>
          <w:szCs w:val="24"/>
        </w:rPr>
        <w:t xml:space="preserve"> учебный год</w:t>
      </w:r>
    </w:p>
    <w:p w:rsidR="00A870FE" w:rsidRPr="001859BB" w:rsidRDefault="00A870FE" w:rsidP="00A870FE">
      <w:pPr>
        <w:pStyle w:val="a3"/>
        <w:jc w:val="both"/>
        <w:outlineLvl w:val="1"/>
        <w:rPr>
          <w:b/>
          <w:sz w:val="24"/>
          <w:szCs w:val="24"/>
        </w:rPr>
      </w:pPr>
    </w:p>
    <w:p w:rsidR="003A23DC" w:rsidRDefault="00556DEB" w:rsidP="00556DEB">
      <w:pPr>
        <w:tabs>
          <w:tab w:val="left" w:pos="851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A23DC" w:rsidRPr="00C141FA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="00032A1B">
        <w:rPr>
          <w:rFonts w:ascii="Times New Roman" w:hAnsi="Times New Roman" w:cs="Times New Roman"/>
          <w:sz w:val="24"/>
          <w:szCs w:val="24"/>
        </w:rPr>
        <w:t>м</w:t>
      </w:r>
      <w:r w:rsidR="003A23DC" w:rsidRPr="00C141FA">
        <w:rPr>
          <w:rFonts w:ascii="Times New Roman" w:hAnsi="Times New Roman" w:cs="Times New Roman"/>
          <w:sz w:val="24"/>
          <w:szCs w:val="24"/>
        </w:rPr>
        <w:t xml:space="preserve">униципального бюджетного общеобразовательного учреждения МОБУ ООШ </w:t>
      </w:r>
      <w:proofErr w:type="gramStart"/>
      <w:r w:rsidR="003A23DC" w:rsidRPr="00C141F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A23DC" w:rsidRPr="00C141FA">
        <w:rPr>
          <w:rFonts w:ascii="Times New Roman" w:hAnsi="Times New Roman" w:cs="Times New Roman"/>
          <w:sz w:val="24"/>
          <w:szCs w:val="24"/>
        </w:rPr>
        <w:t xml:space="preserve">. Средние Карамалы  муниципального района Ермекеевский район Республики Башкортостан для </w:t>
      </w:r>
      <w:r w:rsidR="00D07FA4">
        <w:rPr>
          <w:rFonts w:ascii="Times New Roman" w:hAnsi="Times New Roman" w:cs="Times New Roman"/>
          <w:sz w:val="24"/>
          <w:szCs w:val="24"/>
        </w:rPr>
        <w:t xml:space="preserve">5-9 </w:t>
      </w:r>
      <w:r w:rsidR="003A23DC" w:rsidRPr="00C141FA">
        <w:rPr>
          <w:rFonts w:ascii="Times New Roman" w:hAnsi="Times New Roman" w:cs="Times New Roman"/>
          <w:sz w:val="24"/>
          <w:szCs w:val="24"/>
        </w:rPr>
        <w:t xml:space="preserve"> классов разработан в соответствии с</w:t>
      </w:r>
    </w:p>
    <w:p w:rsidR="003A23DC" w:rsidRDefault="003A23DC" w:rsidP="001859B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141FA">
        <w:rPr>
          <w:rFonts w:ascii="Times New Roman" w:hAnsi="Times New Roman" w:cs="Times New Roman"/>
          <w:sz w:val="24"/>
          <w:szCs w:val="24"/>
        </w:rPr>
        <w:t xml:space="preserve"> Федеральным законом от 29.12.2012 № 27Э-ФЗ «Об образовании в Российской Федерации»; </w:t>
      </w:r>
    </w:p>
    <w:p w:rsidR="003A23DC" w:rsidRDefault="003A23DC" w:rsidP="001859B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141FA">
        <w:rPr>
          <w:rFonts w:ascii="Times New Roman" w:hAnsi="Times New Roman" w:cs="Times New Roman"/>
          <w:sz w:val="24"/>
          <w:szCs w:val="24"/>
        </w:rPr>
        <w:t xml:space="preserve">Законом Республики Башкортостан от 1.07.2013г. № 696-З «Об образовании в Республике Башкортостан»; </w:t>
      </w:r>
    </w:p>
    <w:p w:rsidR="003A23DC" w:rsidRDefault="003A23DC" w:rsidP="001859B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141FA">
        <w:rPr>
          <w:rFonts w:ascii="Times New Roman" w:hAnsi="Times New Roman" w:cs="Times New Roman"/>
          <w:sz w:val="24"/>
          <w:szCs w:val="24"/>
        </w:rPr>
        <w:t xml:space="preserve">Законом РФ от 25.10.1991 N 1807-1 "О языках народов Российской Федерации"; </w:t>
      </w:r>
    </w:p>
    <w:p w:rsidR="003A23DC" w:rsidRDefault="003A23DC" w:rsidP="001859B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C141FA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РФ от 6.10.2009 г. № 373 "Об утверждении и введении в действие федерального государственного образовательного стандарта начального общего образования"; </w:t>
      </w:r>
    </w:p>
    <w:p w:rsidR="003A23DC" w:rsidRDefault="003A23DC" w:rsidP="001859B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141FA">
        <w:rPr>
          <w:rFonts w:ascii="Times New Roman" w:hAnsi="Times New Roman" w:cs="Times New Roman"/>
          <w:sz w:val="24"/>
          <w:szCs w:val="24"/>
        </w:rPr>
        <w:t xml:space="preserve">письмом Минобрнауки РФ от 8.10.2010 № ИК-1494/19 «О введении третьего часа физической культуры»; </w:t>
      </w:r>
    </w:p>
    <w:p w:rsidR="003A23DC" w:rsidRDefault="003A23DC" w:rsidP="001859B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141FA">
        <w:rPr>
          <w:rFonts w:ascii="Times New Roman" w:hAnsi="Times New Roman" w:cs="Times New Roman"/>
          <w:sz w:val="24"/>
          <w:szCs w:val="24"/>
        </w:rPr>
        <w:t>письмом Минобрнауки РФ от 25.05.2015 г. № 08-761 "Об изучении предметных областей: "Основы религиозных культур и светской этики" и "Основы духовно-нравственной культуры</w:t>
      </w:r>
      <w:r w:rsidR="00032A1B">
        <w:rPr>
          <w:rFonts w:ascii="Times New Roman" w:hAnsi="Times New Roman" w:cs="Times New Roman"/>
          <w:sz w:val="24"/>
          <w:szCs w:val="24"/>
        </w:rPr>
        <w:t xml:space="preserve"> народов России"</w:t>
      </w:r>
      <w:r w:rsidRPr="00C141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A23DC" w:rsidRDefault="003A23DC" w:rsidP="001859B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141FA">
        <w:rPr>
          <w:rFonts w:ascii="Times New Roman" w:hAnsi="Times New Roman" w:cs="Times New Roman"/>
          <w:sz w:val="24"/>
          <w:szCs w:val="24"/>
        </w:rPr>
        <w:t xml:space="preserve">Уставом МОБУ ООШ </w:t>
      </w:r>
      <w:proofErr w:type="gramStart"/>
      <w:r w:rsidRPr="00C141F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141FA">
        <w:rPr>
          <w:rFonts w:ascii="Times New Roman" w:hAnsi="Times New Roman" w:cs="Times New Roman"/>
          <w:sz w:val="24"/>
          <w:szCs w:val="24"/>
        </w:rPr>
        <w:t xml:space="preserve">. Средние Карамалы; образовательными программами МОБУ ООШ с. Средние Карамалы. </w:t>
      </w:r>
    </w:p>
    <w:p w:rsidR="003A23DC" w:rsidRPr="0011135A" w:rsidRDefault="003A23DC" w:rsidP="001859B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Программой </w:t>
      </w:r>
      <w:r w:rsidRPr="00282A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развития  МОБУ ООШ </w:t>
      </w:r>
      <w:proofErr w:type="gramStart"/>
      <w:r w:rsidRPr="00282A0F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proofErr w:type="gramEnd"/>
      <w:r w:rsidRPr="00282A0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Средние Карамалы</w:t>
      </w:r>
      <w:r w:rsidRPr="00282A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муниципального района Ермекеевский район  Республики Башкортостан;</w:t>
      </w:r>
    </w:p>
    <w:p w:rsidR="003A23DC" w:rsidRPr="00A31567" w:rsidRDefault="003A23DC" w:rsidP="001859B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-Основной образовательной программой</w:t>
      </w:r>
      <w:r w:rsidRPr="00A31567">
        <w:rPr>
          <w:rFonts w:ascii="Times New Roman" w:hAnsi="Times New Roman" w:cs="Times New Roman"/>
          <w:sz w:val="24"/>
          <w:szCs w:val="24"/>
        </w:rPr>
        <w:t xml:space="preserve"> начального общего  и основного общего образования  МОБУ ООШ с</w:t>
      </w:r>
      <w:proofErr w:type="gramStart"/>
      <w:r w:rsidRPr="00A3156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A31567">
        <w:rPr>
          <w:rFonts w:ascii="Times New Roman" w:hAnsi="Times New Roman" w:cs="Times New Roman"/>
          <w:sz w:val="24"/>
          <w:szCs w:val="24"/>
        </w:rPr>
        <w:t>редние Карамалы муниципального района Ермекеевский район  РБ;</w:t>
      </w:r>
    </w:p>
    <w:p w:rsidR="003A23DC" w:rsidRPr="00A31567" w:rsidRDefault="003A23DC" w:rsidP="001859B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Календарным  учебным</w:t>
      </w:r>
      <w:r w:rsidRPr="00A31567">
        <w:rPr>
          <w:rFonts w:ascii="Times New Roman" w:hAnsi="Times New Roman" w:cs="Times New Roman"/>
          <w:sz w:val="24"/>
          <w:szCs w:val="24"/>
        </w:rPr>
        <w:t xml:space="preserve"> график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A31567">
        <w:rPr>
          <w:rFonts w:ascii="Times New Roman" w:hAnsi="Times New Roman" w:cs="Times New Roman"/>
          <w:sz w:val="24"/>
          <w:szCs w:val="24"/>
        </w:rPr>
        <w:t xml:space="preserve"> на 201</w:t>
      </w:r>
      <w:r>
        <w:rPr>
          <w:rFonts w:ascii="Times New Roman" w:hAnsi="Times New Roman" w:cs="Times New Roman"/>
          <w:sz w:val="24"/>
          <w:szCs w:val="24"/>
        </w:rPr>
        <w:t>9-2020</w:t>
      </w:r>
      <w:r w:rsidRPr="00A31567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3A23DC" w:rsidRDefault="003A23DC" w:rsidP="001859B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Локальными актами</w:t>
      </w:r>
      <w:r w:rsidRPr="00A31567">
        <w:rPr>
          <w:rFonts w:ascii="Times New Roman" w:hAnsi="Times New Roman" w:cs="Times New Roman"/>
          <w:sz w:val="24"/>
          <w:szCs w:val="24"/>
        </w:rPr>
        <w:t xml:space="preserve"> школы.</w:t>
      </w:r>
    </w:p>
    <w:p w:rsidR="00B010C8" w:rsidRDefault="00B010C8" w:rsidP="001859BB">
      <w:pPr>
        <w:pStyle w:val="2"/>
        <w:shd w:val="clear" w:color="auto" w:fill="auto"/>
        <w:ind w:left="20" w:right="20" w:firstLine="700"/>
        <w:outlineLvl w:val="1"/>
      </w:pPr>
      <w:r>
        <w:rPr>
          <w:sz w:val="24"/>
          <w:szCs w:val="24"/>
        </w:rPr>
        <w:t xml:space="preserve"> </w:t>
      </w:r>
      <w:r>
        <w:t xml:space="preserve">Учебный план школы определяет максимальный объем учебной нагрузки </w:t>
      </w:r>
      <w:proofErr w:type="gramStart"/>
      <w:r>
        <w:t>обучающихся</w:t>
      </w:r>
      <w:proofErr w:type="gramEnd"/>
      <w:r>
        <w:t>, распределяет учебные предметы, курсы и направления внеурочной деятельности по классам. В учебном плане отражено недельное распределение часов по предметам.</w:t>
      </w:r>
    </w:p>
    <w:p w:rsidR="00B010C8" w:rsidRDefault="00B010C8" w:rsidP="001859BB">
      <w:pPr>
        <w:pStyle w:val="2"/>
        <w:shd w:val="clear" w:color="auto" w:fill="auto"/>
        <w:ind w:left="20" w:right="20" w:firstLine="700"/>
        <w:outlineLvl w:val="1"/>
      </w:pPr>
      <w:r>
        <w:t>Учебный план для 5-9 классов ориентирован на 5-летний нормативный срок освоения образовательных программ основного общего образования. Продолжительность учебного года - 34 учебных недель.</w:t>
      </w:r>
    </w:p>
    <w:p w:rsidR="003A23DC" w:rsidRPr="008D1507" w:rsidRDefault="003A23DC" w:rsidP="001859BB">
      <w:pPr>
        <w:pStyle w:val="a3"/>
        <w:ind w:firstLine="705"/>
        <w:jc w:val="both"/>
        <w:outlineLvl w:val="1"/>
        <w:rPr>
          <w:sz w:val="24"/>
          <w:szCs w:val="24"/>
        </w:rPr>
      </w:pPr>
      <w:r w:rsidRPr="008D1507">
        <w:rPr>
          <w:sz w:val="24"/>
          <w:szCs w:val="24"/>
        </w:rPr>
        <w:t>Учебный план для 5-</w:t>
      </w:r>
      <w:r>
        <w:rPr>
          <w:sz w:val="24"/>
          <w:szCs w:val="24"/>
        </w:rPr>
        <w:t xml:space="preserve">9 </w:t>
      </w:r>
      <w:r w:rsidRPr="008D1507">
        <w:rPr>
          <w:sz w:val="24"/>
          <w:szCs w:val="24"/>
        </w:rPr>
        <w:t xml:space="preserve">классов  состоит из двух частей: обязательной части и части, формируемой участниками образовательных отношений.  Обязательная часть учебного плана определяет состав учебных предметов обязательных предметных областей  и учебное время, отводимое на их изучение по классам (годам) обучения: </w:t>
      </w:r>
    </w:p>
    <w:p w:rsidR="003A23DC" w:rsidRPr="008D1507" w:rsidRDefault="003A23DC" w:rsidP="001859BB">
      <w:pPr>
        <w:pStyle w:val="a3"/>
        <w:jc w:val="both"/>
        <w:outlineLvl w:val="1"/>
        <w:rPr>
          <w:sz w:val="24"/>
          <w:szCs w:val="24"/>
        </w:rPr>
      </w:pPr>
      <w:r w:rsidRPr="008D1507">
        <w:rPr>
          <w:sz w:val="24"/>
          <w:szCs w:val="24"/>
        </w:rPr>
        <w:t>для изучения</w:t>
      </w:r>
      <w:r>
        <w:rPr>
          <w:sz w:val="24"/>
          <w:szCs w:val="24"/>
        </w:rPr>
        <w:t xml:space="preserve"> русского языка в 5 классе выделяется 3</w:t>
      </w:r>
      <w:r w:rsidRPr="008D1507">
        <w:rPr>
          <w:sz w:val="24"/>
          <w:szCs w:val="24"/>
        </w:rPr>
        <w:t xml:space="preserve"> час</w:t>
      </w:r>
      <w:r>
        <w:rPr>
          <w:sz w:val="24"/>
          <w:szCs w:val="24"/>
        </w:rPr>
        <w:t>а</w:t>
      </w:r>
      <w:r w:rsidRPr="008D150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 6 классе- 5 часов, </w:t>
      </w:r>
      <w:r w:rsidRPr="008D1507">
        <w:rPr>
          <w:sz w:val="24"/>
          <w:szCs w:val="24"/>
        </w:rPr>
        <w:t>в 7 класс</w:t>
      </w:r>
      <w:r>
        <w:rPr>
          <w:sz w:val="24"/>
          <w:szCs w:val="24"/>
        </w:rPr>
        <w:t>е- 2</w:t>
      </w:r>
      <w:r w:rsidRPr="008D1507">
        <w:rPr>
          <w:sz w:val="24"/>
          <w:szCs w:val="24"/>
        </w:rPr>
        <w:t xml:space="preserve"> часа</w:t>
      </w:r>
      <w:r>
        <w:rPr>
          <w:sz w:val="24"/>
          <w:szCs w:val="24"/>
        </w:rPr>
        <w:t xml:space="preserve">, </w:t>
      </w:r>
      <w:r w:rsidRPr="00D92BF4">
        <w:rPr>
          <w:sz w:val="24"/>
          <w:szCs w:val="24"/>
        </w:rPr>
        <w:t xml:space="preserve">в </w:t>
      </w:r>
      <w:r>
        <w:rPr>
          <w:sz w:val="24"/>
          <w:szCs w:val="24"/>
        </w:rPr>
        <w:t>8</w:t>
      </w:r>
      <w:r w:rsidRPr="00D92BF4">
        <w:rPr>
          <w:sz w:val="24"/>
          <w:szCs w:val="24"/>
        </w:rPr>
        <w:t xml:space="preserve"> классе- </w:t>
      </w:r>
      <w:r>
        <w:rPr>
          <w:sz w:val="24"/>
          <w:szCs w:val="24"/>
        </w:rPr>
        <w:t xml:space="preserve">2 часа, </w:t>
      </w:r>
      <w:r w:rsidRPr="008D15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9 классе- 2 часа </w:t>
      </w:r>
      <w:r w:rsidRPr="008D1507">
        <w:rPr>
          <w:sz w:val="24"/>
          <w:szCs w:val="24"/>
        </w:rPr>
        <w:t xml:space="preserve">в неделю;   </w:t>
      </w:r>
    </w:p>
    <w:p w:rsidR="003A23DC" w:rsidRDefault="003A23DC" w:rsidP="001859BB">
      <w:pPr>
        <w:pStyle w:val="a3"/>
        <w:jc w:val="both"/>
        <w:outlineLvl w:val="1"/>
        <w:rPr>
          <w:sz w:val="24"/>
          <w:szCs w:val="24"/>
        </w:rPr>
      </w:pPr>
      <w:r w:rsidRPr="008D1507">
        <w:rPr>
          <w:sz w:val="24"/>
          <w:szCs w:val="24"/>
        </w:rPr>
        <w:t>литератур</w:t>
      </w:r>
      <w:r>
        <w:rPr>
          <w:sz w:val="24"/>
          <w:szCs w:val="24"/>
        </w:rPr>
        <w:t>ы – 2</w:t>
      </w:r>
      <w:r w:rsidRPr="008D1507">
        <w:rPr>
          <w:sz w:val="24"/>
          <w:szCs w:val="24"/>
        </w:rPr>
        <w:t xml:space="preserve"> часа в 5</w:t>
      </w:r>
      <w:r>
        <w:rPr>
          <w:sz w:val="24"/>
          <w:szCs w:val="24"/>
        </w:rPr>
        <w:t>,9 классах,  1 час</w:t>
      </w:r>
      <w:r w:rsidRPr="008D1507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6,7,8 классах</w:t>
      </w:r>
      <w:r w:rsidRPr="008D1507">
        <w:rPr>
          <w:sz w:val="24"/>
          <w:szCs w:val="24"/>
        </w:rPr>
        <w:t>;</w:t>
      </w:r>
    </w:p>
    <w:p w:rsidR="003A23DC" w:rsidRPr="008D1507" w:rsidRDefault="003A23DC" w:rsidP="001859BB">
      <w:pPr>
        <w:pStyle w:val="a3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родного языка – по 1 часу в 5-9 классах,  по 1 часу</w:t>
      </w:r>
      <w:r w:rsidRPr="008D1507">
        <w:rPr>
          <w:sz w:val="24"/>
          <w:szCs w:val="24"/>
        </w:rPr>
        <w:t xml:space="preserve"> для</w:t>
      </w:r>
      <w:r>
        <w:rPr>
          <w:sz w:val="24"/>
          <w:szCs w:val="24"/>
        </w:rPr>
        <w:t xml:space="preserve"> изучения родной литературы в 5 классе, по 0,5 – в 6-9 классах;</w:t>
      </w:r>
    </w:p>
    <w:p w:rsidR="003A23DC" w:rsidRPr="008D1507" w:rsidRDefault="003A23DC" w:rsidP="001859BB">
      <w:pPr>
        <w:pStyle w:val="a3"/>
        <w:jc w:val="both"/>
        <w:outlineLvl w:val="1"/>
        <w:rPr>
          <w:sz w:val="24"/>
          <w:szCs w:val="24"/>
        </w:rPr>
      </w:pPr>
      <w:r w:rsidRPr="008D1507">
        <w:rPr>
          <w:sz w:val="24"/>
          <w:szCs w:val="24"/>
        </w:rPr>
        <w:t xml:space="preserve">иностранного (английского) языка - по </w:t>
      </w:r>
      <w:r>
        <w:rPr>
          <w:sz w:val="24"/>
          <w:szCs w:val="24"/>
        </w:rPr>
        <w:t>2 часа в 7</w:t>
      </w:r>
      <w:r w:rsidRPr="008D1507">
        <w:rPr>
          <w:sz w:val="24"/>
          <w:szCs w:val="24"/>
        </w:rPr>
        <w:t>-</w:t>
      </w:r>
      <w:r>
        <w:rPr>
          <w:sz w:val="24"/>
          <w:szCs w:val="24"/>
        </w:rPr>
        <w:t>8 классах, по 3 часа</w:t>
      </w:r>
      <w:r w:rsidR="00D96F4B">
        <w:rPr>
          <w:sz w:val="24"/>
          <w:szCs w:val="24"/>
        </w:rPr>
        <w:t xml:space="preserve"> </w:t>
      </w:r>
      <w:r>
        <w:rPr>
          <w:sz w:val="24"/>
          <w:szCs w:val="24"/>
        </w:rPr>
        <w:t>в 5,6,9 классах;</w:t>
      </w:r>
    </w:p>
    <w:p w:rsidR="003A23DC" w:rsidRPr="008D1507" w:rsidRDefault="003A23DC" w:rsidP="001859BB">
      <w:pPr>
        <w:pStyle w:val="a3"/>
        <w:jc w:val="both"/>
        <w:outlineLvl w:val="1"/>
        <w:rPr>
          <w:sz w:val="24"/>
          <w:szCs w:val="24"/>
        </w:rPr>
      </w:pPr>
      <w:r w:rsidRPr="008D1507">
        <w:rPr>
          <w:sz w:val="24"/>
          <w:szCs w:val="24"/>
        </w:rPr>
        <w:t>второго иностранного (немецкого) языка</w:t>
      </w:r>
      <w:r w:rsidR="00B010C8" w:rsidRPr="00B010C8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 xml:space="preserve"> </w:t>
      </w:r>
      <w:r w:rsidR="00B010C8" w:rsidRPr="00B010C8">
        <w:rPr>
          <w:sz w:val="24"/>
          <w:szCs w:val="24"/>
          <w:lang w:bidi="ru-RU"/>
        </w:rPr>
        <w:t>на основании заявлений родителей</w:t>
      </w:r>
      <w:r w:rsidRPr="008D1507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по 1 часу  в 7-8  классах</w:t>
      </w:r>
      <w:r w:rsidRPr="008D1507">
        <w:rPr>
          <w:sz w:val="24"/>
          <w:szCs w:val="24"/>
        </w:rPr>
        <w:t>;</w:t>
      </w:r>
    </w:p>
    <w:p w:rsidR="003A23DC" w:rsidRPr="008D1507" w:rsidRDefault="003A23DC" w:rsidP="001859BB">
      <w:pPr>
        <w:pStyle w:val="a3"/>
        <w:jc w:val="both"/>
        <w:outlineLvl w:val="1"/>
        <w:rPr>
          <w:sz w:val="24"/>
          <w:szCs w:val="24"/>
        </w:rPr>
      </w:pPr>
      <w:r w:rsidRPr="008D1507">
        <w:rPr>
          <w:sz w:val="24"/>
          <w:szCs w:val="24"/>
        </w:rPr>
        <w:t>математики</w:t>
      </w:r>
      <w:r>
        <w:rPr>
          <w:sz w:val="24"/>
          <w:szCs w:val="24"/>
        </w:rPr>
        <w:t xml:space="preserve"> – 3</w:t>
      </w:r>
      <w:r w:rsidRPr="008D1507">
        <w:rPr>
          <w:sz w:val="24"/>
          <w:szCs w:val="24"/>
        </w:rPr>
        <w:t xml:space="preserve"> час</w:t>
      </w:r>
      <w:r>
        <w:rPr>
          <w:sz w:val="24"/>
          <w:szCs w:val="24"/>
        </w:rPr>
        <w:t>а</w:t>
      </w:r>
      <w:r w:rsidRPr="008D1507">
        <w:rPr>
          <w:sz w:val="24"/>
          <w:szCs w:val="24"/>
        </w:rPr>
        <w:t xml:space="preserve"> в 5</w:t>
      </w:r>
      <w:r>
        <w:rPr>
          <w:sz w:val="24"/>
          <w:szCs w:val="24"/>
        </w:rPr>
        <w:t>-6 классах,  2</w:t>
      </w:r>
      <w:r w:rsidRPr="008D1507">
        <w:rPr>
          <w:sz w:val="24"/>
          <w:szCs w:val="24"/>
        </w:rPr>
        <w:t xml:space="preserve"> часа на алгебру, </w:t>
      </w:r>
      <w:r>
        <w:rPr>
          <w:sz w:val="24"/>
          <w:szCs w:val="24"/>
        </w:rPr>
        <w:t>по 1</w:t>
      </w:r>
      <w:r w:rsidRPr="008D1507">
        <w:rPr>
          <w:sz w:val="24"/>
          <w:szCs w:val="24"/>
        </w:rPr>
        <w:t xml:space="preserve"> час</w:t>
      </w:r>
      <w:r>
        <w:rPr>
          <w:sz w:val="24"/>
          <w:szCs w:val="24"/>
        </w:rPr>
        <w:t>у на геометрию в 7-9 классах</w:t>
      </w:r>
      <w:r w:rsidRPr="008D1507">
        <w:rPr>
          <w:sz w:val="24"/>
          <w:szCs w:val="24"/>
        </w:rPr>
        <w:t>;</w:t>
      </w:r>
    </w:p>
    <w:p w:rsidR="003A23DC" w:rsidRPr="008D1507" w:rsidRDefault="003A23DC" w:rsidP="001859BB">
      <w:pPr>
        <w:pStyle w:val="a3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информатики – 1 час в 7-</w:t>
      </w:r>
      <w:r w:rsidR="00B010C8">
        <w:rPr>
          <w:sz w:val="24"/>
          <w:szCs w:val="24"/>
        </w:rPr>
        <w:t>8</w:t>
      </w:r>
      <w:r>
        <w:rPr>
          <w:sz w:val="24"/>
          <w:szCs w:val="24"/>
        </w:rPr>
        <w:t xml:space="preserve"> классах</w:t>
      </w:r>
      <w:r w:rsidR="00B010C8">
        <w:rPr>
          <w:sz w:val="24"/>
          <w:szCs w:val="24"/>
        </w:rPr>
        <w:t>, 2 часа в 9 классе</w:t>
      </w:r>
      <w:r w:rsidRPr="008D1507">
        <w:rPr>
          <w:sz w:val="24"/>
          <w:szCs w:val="24"/>
        </w:rPr>
        <w:t>;</w:t>
      </w:r>
    </w:p>
    <w:p w:rsidR="003A23DC" w:rsidRPr="008D1507" w:rsidRDefault="003A23DC" w:rsidP="001859BB">
      <w:pPr>
        <w:pStyle w:val="a3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>истории – по 2 часа</w:t>
      </w:r>
      <w:r w:rsidRPr="008D1507">
        <w:rPr>
          <w:sz w:val="24"/>
          <w:szCs w:val="24"/>
        </w:rPr>
        <w:t xml:space="preserve"> в каждом классе;</w:t>
      </w:r>
    </w:p>
    <w:p w:rsidR="003A23DC" w:rsidRPr="008D1507" w:rsidRDefault="003A23DC" w:rsidP="001859BB">
      <w:pPr>
        <w:pStyle w:val="a3"/>
        <w:jc w:val="both"/>
        <w:outlineLvl w:val="1"/>
        <w:rPr>
          <w:sz w:val="24"/>
          <w:szCs w:val="24"/>
        </w:rPr>
      </w:pPr>
      <w:r w:rsidRPr="008D1507">
        <w:rPr>
          <w:sz w:val="24"/>
          <w:szCs w:val="24"/>
        </w:rPr>
        <w:t>о</w:t>
      </w:r>
      <w:r>
        <w:rPr>
          <w:sz w:val="24"/>
          <w:szCs w:val="24"/>
        </w:rPr>
        <w:t>бществознания – по 1 часу в 6-9</w:t>
      </w:r>
      <w:r w:rsidRPr="008D1507">
        <w:rPr>
          <w:sz w:val="24"/>
          <w:szCs w:val="24"/>
        </w:rPr>
        <w:t xml:space="preserve"> классах;</w:t>
      </w:r>
    </w:p>
    <w:p w:rsidR="003A23DC" w:rsidRDefault="003A23DC" w:rsidP="001859BB">
      <w:pPr>
        <w:pStyle w:val="a3"/>
        <w:jc w:val="both"/>
        <w:outlineLvl w:val="1"/>
        <w:rPr>
          <w:sz w:val="24"/>
          <w:szCs w:val="24"/>
        </w:rPr>
      </w:pPr>
      <w:r w:rsidRPr="008D1507">
        <w:rPr>
          <w:sz w:val="24"/>
          <w:szCs w:val="24"/>
        </w:rPr>
        <w:t>географии</w:t>
      </w:r>
      <w:r>
        <w:rPr>
          <w:sz w:val="24"/>
          <w:szCs w:val="24"/>
        </w:rPr>
        <w:t xml:space="preserve"> </w:t>
      </w:r>
      <w:r w:rsidR="00B010C8">
        <w:rPr>
          <w:sz w:val="24"/>
          <w:szCs w:val="24"/>
        </w:rPr>
        <w:t>– п</w:t>
      </w:r>
      <w:r>
        <w:rPr>
          <w:sz w:val="24"/>
          <w:szCs w:val="24"/>
        </w:rPr>
        <w:t>о  1 часу в 5-9 классах, 2 часа в 7-9 классах;</w:t>
      </w:r>
    </w:p>
    <w:p w:rsidR="003A23DC" w:rsidRDefault="003A23DC" w:rsidP="001859BB">
      <w:pPr>
        <w:pStyle w:val="a3"/>
        <w:jc w:val="both"/>
        <w:outlineLvl w:val="1"/>
        <w:rPr>
          <w:sz w:val="24"/>
          <w:szCs w:val="24"/>
        </w:rPr>
      </w:pPr>
      <w:r w:rsidRPr="008D1507">
        <w:rPr>
          <w:sz w:val="24"/>
          <w:szCs w:val="24"/>
        </w:rPr>
        <w:t>основ духовно – нравс</w:t>
      </w:r>
      <w:r>
        <w:rPr>
          <w:sz w:val="24"/>
          <w:szCs w:val="24"/>
        </w:rPr>
        <w:t>твенной культуры народов России –  1 час в 5 классе, по 0,5 в 6-9 классах;</w:t>
      </w:r>
    </w:p>
    <w:p w:rsidR="003A23DC" w:rsidRDefault="003A23DC" w:rsidP="001859BB">
      <w:pPr>
        <w:pStyle w:val="a3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биологии – по 1 часу в 5-9 классах;</w:t>
      </w:r>
    </w:p>
    <w:p w:rsidR="003A23DC" w:rsidRDefault="003A23DC" w:rsidP="001859BB">
      <w:pPr>
        <w:pStyle w:val="a3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химия 2 часа в 8 классе и 1 час в 9 классе;</w:t>
      </w:r>
    </w:p>
    <w:p w:rsidR="003A23DC" w:rsidRDefault="003A23DC" w:rsidP="001859BB">
      <w:pPr>
        <w:pStyle w:val="a3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музыки и </w:t>
      </w:r>
      <w:r w:rsidRPr="008D1507">
        <w:rPr>
          <w:sz w:val="24"/>
          <w:szCs w:val="24"/>
        </w:rPr>
        <w:t>изобразительного искусства</w:t>
      </w:r>
      <w:r>
        <w:rPr>
          <w:sz w:val="24"/>
          <w:szCs w:val="24"/>
        </w:rPr>
        <w:t xml:space="preserve"> по 0,5 часов в 5-8 классах;</w:t>
      </w:r>
    </w:p>
    <w:p w:rsidR="003A23DC" w:rsidRPr="008D1507" w:rsidRDefault="003A23DC" w:rsidP="001859BB">
      <w:pPr>
        <w:pStyle w:val="a3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технологии – по 2 часа</w:t>
      </w:r>
      <w:r w:rsidRPr="008D1507">
        <w:rPr>
          <w:sz w:val="24"/>
          <w:szCs w:val="24"/>
        </w:rPr>
        <w:t xml:space="preserve"> в </w:t>
      </w:r>
      <w:r>
        <w:rPr>
          <w:sz w:val="24"/>
          <w:szCs w:val="24"/>
        </w:rPr>
        <w:t>7 классе и по  1 часу в5,6, 8 классе</w:t>
      </w:r>
      <w:r w:rsidRPr="008D1507">
        <w:rPr>
          <w:sz w:val="24"/>
          <w:szCs w:val="24"/>
        </w:rPr>
        <w:t>;</w:t>
      </w:r>
    </w:p>
    <w:p w:rsidR="003A23DC" w:rsidRPr="008D1507" w:rsidRDefault="003A23DC" w:rsidP="001859BB">
      <w:pPr>
        <w:pStyle w:val="a3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физики –  2 часа в 9 классе и по 1 часу в 7-8 классах</w:t>
      </w:r>
      <w:r w:rsidRPr="008D1507">
        <w:rPr>
          <w:sz w:val="24"/>
          <w:szCs w:val="24"/>
        </w:rPr>
        <w:t>;</w:t>
      </w:r>
    </w:p>
    <w:p w:rsidR="003A23DC" w:rsidRDefault="003A23DC" w:rsidP="001859BB">
      <w:pPr>
        <w:pStyle w:val="a3"/>
        <w:jc w:val="both"/>
        <w:outlineLvl w:val="1"/>
        <w:rPr>
          <w:sz w:val="24"/>
          <w:szCs w:val="24"/>
        </w:rPr>
      </w:pPr>
      <w:r w:rsidRPr="008D1507">
        <w:rPr>
          <w:sz w:val="24"/>
          <w:szCs w:val="24"/>
        </w:rPr>
        <w:t>физич</w:t>
      </w:r>
      <w:r>
        <w:rPr>
          <w:sz w:val="24"/>
          <w:szCs w:val="24"/>
        </w:rPr>
        <w:t>еской культуры – по 2 часа в 5-9</w:t>
      </w:r>
      <w:r w:rsidRPr="008D1507">
        <w:rPr>
          <w:sz w:val="24"/>
          <w:szCs w:val="24"/>
        </w:rPr>
        <w:t xml:space="preserve"> классах</w:t>
      </w:r>
      <w:r>
        <w:rPr>
          <w:sz w:val="24"/>
          <w:szCs w:val="24"/>
        </w:rPr>
        <w:t>;</w:t>
      </w:r>
    </w:p>
    <w:p w:rsidR="003A23DC" w:rsidRPr="008D1507" w:rsidRDefault="003A23DC" w:rsidP="001859BB">
      <w:pPr>
        <w:pStyle w:val="a3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ОБЖ  по 1 часу в 8-9 классе.</w:t>
      </w:r>
    </w:p>
    <w:p w:rsidR="003A23DC" w:rsidRPr="008D1507" w:rsidRDefault="003A23DC" w:rsidP="001859BB">
      <w:pPr>
        <w:pStyle w:val="a3"/>
        <w:ind w:firstLine="705"/>
        <w:jc w:val="both"/>
        <w:outlineLvl w:val="1"/>
        <w:rPr>
          <w:sz w:val="24"/>
          <w:szCs w:val="24"/>
        </w:rPr>
      </w:pPr>
      <w:r w:rsidRPr="008D1507">
        <w:rPr>
          <w:sz w:val="24"/>
          <w:szCs w:val="24"/>
        </w:rPr>
        <w:t>Часть  учебного плана, формируемая участниками образовательных отношений</w:t>
      </w:r>
      <w:r w:rsidRPr="008D1507">
        <w:rPr>
          <w:b/>
          <w:sz w:val="24"/>
          <w:szCs w:val="24"/>
        </w:rPr>
        <w:t>,</w:t>
      </w:r>
      <w:r w:rsidRPr="008D1507">
        <w:rPr>
          <w:sz w:val="24"/>
          <w:szCs w:val="24"/>
        </w:rPr>
        <w:t xml:space="preserve">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коллектива. Время, отводимое на данную часть  учебного плана, </w:t>
      </w:r>
      <w:r>
        <w:rPr>
          <w:sz w:val="24"/>
          <w:szCs w:val="24"/>
        </w:rPr>
        <w:t>состоящую из части учебного плана, формируемой участниками образовательных отношений и часов внеурочной деятельности,</w:t>
      </w:r>
      <w:r w:rsidRPr="008D1507">
        <w:rPr>
          <w:sz w:val="24"/>
          <w:szCs w:val="24"/>
        </w:rPr>
        <w:t xml:space="preserve">  использовано:</w:t>
      </w:r>
    </w:p>
    <w:p w:rsidR="003A23DC" w:rsidRPr="00E93B5C" w:rsidRDefault="001859BB" w:rsidP="001859BB">
      <w:pPr>
        <w:pStyle w:val="a3"/>
        <w:ind w:firstLine="705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A23DC">
        <w:rPr>
          <w:sz w:val="24"/>
          <w:szCs w:val="24"/>
        </w:rPr>
        <w:t>в 5 классе – по 2</w:t>
      </w:r>
      <w:r w:rsidR="003A23DC" w:rsidRPr="00E93B5C">
        <w:rPr>
          <w:sz w:val="24"/>
          <w:szCs w:val="24"/>
        </w:rPr>
        <w:t xml:space="preserve"> час</w:t>
      </w:r>
      <w:r w:rsidR="003A23DC">
        <w:rPr>
          <w:sz w:val="24"/>
          <w:szCs w:val="24"/>
        </w:rPr>
        <w:t>а</w:t>
      </w:r>
      <w:r w:rsidR="003A23DC" w:rsidRPr="00E93B5C">
        <w:rPr>
          <w:sz w:val="24"/>
          <w:szCs w:val="24"/>
        </w:rPr>
        <w:t xml:space="preserve">  передан</w:t>
      </w:r>
      <w:r w:rsidR="003A23DC">
        <w:rPr>
          <w:sz w:val="24"/>
          <w:szCs w:val="24"/>
        </w:rPr>
        <w:t>ы</w:t>
      </w:r>
      <w:r w:rsidR="003A23DC" w:rsidRPr="00E93B5C">
        <w:rPr>
          <w:sz w:val="24"/>
          <w:szCs w:val="24"/>
        </w:rPr>
        <w:t xml:space="preserve"> в поддержку предмета «Русский язык»</w:t>
      </w:r>
      <w:r w:rsidR="003A23DC">
        <w:rPr>
          <w:sz w:val="24"/>
          <w:szCs w:val="24"/>
        </w:rPr>
        <w:t xml:space="preserve"> и «Математика»;</w:t>
      </w:r>
      <w:r w:rsidR="003A23DC" w:rsidRPr="00E93B5C">
        <w:rPr>
          <w:sz w:val="24"/>
          <w:szCs w:val="24"/>
        </w:rPr>
        <w:t xml:space="preserve"> 1 час – в поддержку предмета «</w:t>
      </w:r>
      <w:r w:rsidR="003A23DC">
        <w:rPr>
          <w:sz w:val="24"/>
          <w:szCs w:val="24"/>
        </w:rPr>
        <w:t>Литература</w:t>
      </w:r>
      <w:r w:rsidR="003A23DC" w:rsidRPr="00E93B5C">
        <w:rPr>
          <w:sz w:val="24"/>
          <w:szCs w:val="24"/>
        </w:rPr>
        <w:t xml:space="preserve">»,  </w:t>
      </w:r>
      <w:r w:rsidR="003A23DC" w:rsidRPr="008D1507">
        <w:rPr>
          <w:sz w:val="24"/>
          <w:szCs w:val="24"/>
        </w:rPr>
        <w:t>«</w:t>
      </w:r>
      <w:r w:rsidR="003A23DC">
        <w:rPr>
          <w:sz w:val="24"/>
          <w:szCs w:val="24"/>
        </w:rPr>
        <w:t>Биология</w:t>
      </w:r>
      <w:r w:rsidR="003A23DC" w:rsidRPr="008D1507">
        <w:rPr>
          <w:sz w:val="24"/>
          <w:szCs w:val="24"/>
        </w:rPr>
        <w:t>»</w:t>
      </w:r>
      <w:r w:rsidR="003A23DC">
        <w:rPr>
          <w:sz w:val="24"/>
          <w:szCs w:val="24"/>
        </w:rPr>
        <w:t>; 1</w:t>
      </w:r>
      <w:r w:rsidR="003A23DC" w:rsidRPr="00E93B5C">
        <w:rPr>
          <w:sz w:val="24"/>
          <w:szCs w:val="24"/>
        </w:rPr>
        <w:t xml:space="preserve"> час выделяется для изучения предмета «Башкирский язык </w:t>
      </w:r>
      <w:r w:rsidR="003A23DC">
        <w:rPr>
          <w:sz w:val="24"/>
          <w:szCs w:val="24"/>
        </w:rPr>
        <w:t>как государственный</w:t>
      </w:r>
      <w:r w:rsidR="003A23DC" w:rsidRPr="00E93B5C">
        <w:rPr>
          <w:sz w:val="24"/>
          <w:szCs w:val="24"/>
        </w:rPr>
        <w:t>»;</w:t>
      </w:r>
    </w:p>
    <w:p w:rsidR="003A23DC" w:rsidRDefault="001859BB" w:rsidP="001859BB">
      <w:pPr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</w:t>
      </w:r>
      <w:r w:rsidR="003A23DC">
        <w:rPr>
          <w:rFonts w:ascii="Times New Roman" w:hAnsi="Times New Roman" w:cs="Times New Roman"/>
          <w:sz w:val="24"/>
          <w:szCs w:val="24"/>
        </w:rPr>
        <w:t>в 6 классе</w:t>
      </w:r>
      <w:r w:rsidR="003A23DC" w:rsidRPr="00A70EE6">
        <w:rPr>
          <w:rFonts w:ascii="Times New Roman" w:hAnsi="Times New Roman" w:cs="Times New Roman"/>
          <w:sz w:val="24"/>
          <w:szCs w:val="24"/>
        </w:rPr>
        <w:t xml:space="preserve"> по 1 часу  –  в поддержку предметов</w:t>
      </w:r>
      <w:r w:rsidR="003A23DC">
        <w:rPr>
          <w:rFonts w:ascii="Times New Roman" w:hAnsi="Times New Roman" w:cs="Times New Roman"/>
          <w:sz w:val="24"/>
          <w:szCs w:val="24"/>
        </w:rPr>
        <w:t xml:space="preserve"> </w:t>
      </w:r>
      <w:r w:rsidR="003A23DC" w:rsidRPr="00AC4088">
        <w:rPr>
          <w:rFonts w:ascii="Times New Roman" w:hAnsi="Times New Roman" w:cs="Times New Roman"/>
          <w:sz w:val="24"/>
          <w:szCs w:val="24"/>
        </w:rPr>
        <w:t>«Русский язык»</w:t>
      </w:r>
      <w:r w:rsidR="00D96F4B" w:rsidRPr="00AC4088">
        <w:rPr>
          <w:rFonts w:ascii="Times New Roman" w:hAnsi="Times New Roman" w:cs="Times New Roman"/>
          <w:sz w:val="24"/>
          <w:szCs w:val="24"/>
        </w:rPr>
        <w:t>,</w:t>
      </w:r>
      <w:r w:rsidR="003A23DC" w:rsidRPr="00A70EE6">
        <w:rPr>
          <w:rFonts w:ascii="Times New Roman" w:hAnsi="Times New Roman" w:cs="Times New Roman"/>
          <w:sz w:val="24"/>
          <w:szCs w:val="24"/>
        </w:rPr>
        <w:t xml:space="preserve"> «Биология</w:t>
      </w:r>
      <w:r w:rsidR="003A23DC">
        <w:rPr>
          <w:rFonts w:ascii="Times New Roman" w:hAnsi="Times New Roman" w:cs="Times New Roman"/>
          <w:sz w:val="24"/>
          <w:szCs w:val="24"/>
        </w:rPr>
        <w:t>», 1</w:t>
      </w:r>
      <w:r w:rsidR="003A23DC" w:rsidRPr="00A70EE6">
        <w:rPr>
          <w:rFonts w:ascii="Times New Roman" w:hAnsi="Times New Roman" w:cs="Times New Roman"/>
          <w:sz w:val="24"/>
          <w:szCs w:val="24"/>
        </w:rPr>
        <w:t xml:space="preserve"> час выделяется для изучения предмета «Башкирский язык как государственный</w:t>
      </w:r>
      <w:r w:rsidR="003A23DC">
        <w:rPr>
          <w:rFonts w:ascii="Times New Roman" w:hAnsi="Times New Roman" w:cs="Times New Roman"/>
          <w:sz w:val="24"/>
          <w:szCs w:val="24"/>
        </w:rPr>
        <w:t>»; по 2 часа на изучение «Литература», «Математика»;</w:t>
      </w:r>
    </w:p>
    <w:p w:rsidR="003A23DC" w:rsidRDefault="001859BB" w:rsidP="001859BB">
      <w:pPr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</w:t>
      </w:r>
      <w:r w:rsidR="003A23DC">
        <w:rPr>
          <w:rFonts w:ascii="Times New Roman" w:hAnsi="Times New Roman" w:cs="Times New Roman"/>
          <w:sz w:val="24"/>
          <w:szCs w:val="24"/>
        </w:rPr>
        <w:t xml:space="preserve"> 7 классе по 1 часу переданы в поддержку предметов «Литература», «Алгебра», «</w:t>
      </w:r>
      <w:r w:rsidR="00D96F4B">
        <w:rPr>
          <w:rFonts w:ascii="Times New Roman" w:hAnsi="Times New Roman" w:cs="Times New Roman"/>
          <w:sz w:val="24"/>
          <w:szCs w:val="24"/>
        </w:rPr>
        <w:t>Геометрия</w:t>
      </w:r>
      <w:r w:rsidR="003A23DC">
        <w:rPr>
          <w:rFonts w:ascii="Times New Roman" w:hAnsi="Times New Roman" w:cs="Times New Roman"/>
          <w:sz w:val="24"/>
          <w:szCs w:val="24"/>
        </w:rPr>
        <w:t>», «Физика», «Биология»;  2 часа на изучение предмета «Русский язык»; 1</w:t>
      </w:r>
      <w:r w:rsidR="003A23DC" w:rsidRPr="00A70EE6">
        <w:rPr>
          <w:rFonts w:ascii="Times New Roman" w:hAnsi="Times New Roman" w:cs="Times New Roman"/>
          <w:sz w:val="24"/>
          <w:szCs w:val="24"/>
        </w:rPr>
        <w:t xml:space="preserve"> час выделяется для изучения предмета «Башкирский язык как государственный</w:t>
      </w:r>
      <w:r w:rsidR="003A23DC">
        <w:rPr>
          <w:rFonts w:ascii="Times New Roman" w:hAnsi="Times New Roman" w:cs="Times New Roman"/>
          <w:sz w:val="24"/>
          <w:szCs w:val="24"/>
        </w:rPr>
        <w:t>»;</w:t>
      </w:r>
    </w:p>
    <w:p w:rsidR="003A23DC" w:rsidRDefault="001859BB" w:rsidP="001859BB">
      <w:pPr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</w:t>
      </w:r>
      <w:r w:rsidR="003A23DC">
        <w:rPr>
          <w:rFonts w:ascii="Times New Roman" w:hAnsi="Times New Roman" w:cs="Times New Roman"/>
          <w:sz w:val="24"/>
          <w:szCs w:val="24"/>
        </w:rPr>
        <w:t xml:space="preserve">в 8 классе </w:t>
      </w:r>
      <w:r w:rsidR="003A23DC" w:rsidRPr="00323F57">
        <w:rPr>
          <w:rFonts w:ascii="Times New Roman" w:hAnsi="Times New Roman" w:cs="Times New Roman"/>
          <w:sz w:val="24"/>
          <w:szCs w:val="24"/>
        </w:rPr>
        <w:t xml:space="preserve">по </w:t>
      </w:r>
      <w:r w:rsidR="003A23DC">
        <w:rPr>
          <w:rFonts w:ascii="Times New Roman" w:hAnsi="Times New Roman" w:cs="Times New Roman"/>
          <w:sz w:val="24"/>
          <w:szCs w:val="24"/>
        </w:rPr>
        <w:t>1 часу    в поддержку предметов</w:t>
      </w:r>
      <w:r w:rsidR="00B010C8" w:rsidRPr="00AC4088">
        <w:rPr>
          <w:rFonts w:ascii="Times New Roman" w:hAnsi="Times New Roman" w:cs="Times New Roman"/>
          <w:sz w:val="24"/>
          <w:szCs w:val="24"/>
        </w:rPr>
        <w:t>» Р</w:t>
      </w:r>
      <w:r w:rsidR="003A23DC" w:rsidRPr="00AC4088">
        <w:rPr>
          <w:rFonts w:ascii="Times New Roman" w:hAnsi="Times New Roman" w:cs="Times New Roman"/>
          <w:sz w:val="24"/>
          <w:szCs w:val="24"/>
        </w:rPr>
        <w:t>усский язык»</w:t>
      </w:r>
      <w:r w:rsidR="00B010C8" w:rsidRPr="00AC4088">
        <w:rPr>
          <w:rFonts w:ascii="Times New Roman" w:hAnsi="Times New Roman" w:cs="Times New Roman"/>
          <w:sz w:val="24"/>
          <w:szCs w:val="24"/>
        </w:rPr>
        <w:t>,</w:t>
      </w:r>
      <w:r w:rsidR="003A23DC" w:rsidRPr="00A70EE6">
        <w:rPr>
          <w:rFonts w:ascii="Times New Roman" w:hAnsi="Times New Roman" w:cs="Times New Roman"/>
          <w:sz w:val="24"/>
          <w:szCs w:val="24"/>
        </w:rPr>
        <w:t xml:space="preserve"> </w:t>
      </w:r>
      <w:r w:rsidR="003A23DC">
        <w:rPr>
          <w:rFonts w:ascii="Times New Roman" w:hAnsi="Times New Roman" w:cs="Times New Roman"/>
          <w:sz w:val="24"/>
          <w:szCs w:val="24"/>
        </w:rPr>
        <w:t>«Литература»,</w:t>
      </w:r>
      <w:r w:rsidR="003A23DC" w:rsidRPr="00A70EE6">
        <w:rPr>
          <w:rFonts w:ascii="Times New Roman" w:hAnsi="Times New Roman" w:cs="Times New Roman"/>
          <w:sz w:val="24"/>
          <w:szCs w:val="24"/>
        </w:rPr>
        <w:t xml:space="preserve"> </w:t>
      </w:r>
      <w:r w:rsidR="003A23DC">
        <w:rPr>
          <w:rFonts w:ascii="Times New Roman" w:hAnsi="Times New Roman" w:cs="Times New Roman"/>
          <w:sz w:val="24"/>
          <w:szCs w:val="24"/>
        </w:rPr>
        <w:t xml:space="preserve">«Алгебра», « Геометрия», «Физика», </w:t>
      </w:r>
      <w:r w:rsidR="003A23DC" w:rsidRPr="00A70EE6">
        <w:rPr>
          <w:rFonts w:ascii="Times New Roman" w:hAnsi="Times New Roman" w:cs="Times New Roman"/>
          <w:sz w:val="24"/>
          <w:szCs w:val="24"/>
        </w:rPr>
        <w:t>«Биология</w:t>
      </w:r>
      <w:r w:rsidR="003A23DC">
        <w:rPr>
          <w:rFonts w:ascii="Times New Roman" w:hAnsi="Times New Roman" w:cs="Times New Roman"/>
          <w:sz w:val="24"/>
          <w:szCs w:val="24"/>
        </w:rPr>
        <w:t xml:space="preserve">», </w:t>
      </w:r>
      <w:r w:rsidR="003A23DC" w:rsidRPr="00323F57">
        <w:rPr>
          <w:rFonts w:ascii="Times New Roman" w:hAnsi="Times New Roman" w:cs="Times New Roman"/>
          <w:sz w:val="24"/>
          <w:szCs w:val="24"/>
        </w:rPr>
        <w:t xml:space="preserve"> «Башкирский язык как государственный»</w:t>
      </w:r>
      <w:r w:rsidR="003A23DC">
        <w:rPr>
          <w:rFonts w:ascii="Times New Roman" w:hAnsi="Times New Roman" w:cs="Times New Roman"/>
          <w:sz w:val="24"/>
          <w:szCs w:val="24"/>
        </w:rPr>
        <w:t>;</w:t>
      </w:r>
    </w:p>
    <w:p w:rsidR="003A23DC" w:rsidRDefault="001859BB" w:rsidP="001859BB">
      <w:pPr>
        <w:tabs>
          <w:tab w:val="left" w:pos="709"/>
        </w:tabs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</w:t>
      </w:r>
      <w:r w:rsidR="003A23DC">
        <w:rPr>
          <w:rFonts w:ascii="Times New Roman" w:hAnsi="Times New Roman" w:cs="Times New Roman"/>
          <w:sz w:val="24"/>
          <w:szCs w:val="24"/>
        </w:rPr>
        <w:t>в 9 классе  по 1 часу в поддержку предметов</w:t>
      </w:r>
      <w:r w:rsidR="00B010C8" w:rsidRPr="00AC4088">
        <w:rPr>
          <w:rFonts w:ascii="Times New Roman" w:hAnsi="Times New Roman" w:cs="Times New Roman"/>
          <w:sz w:val="24"/>
          <w:szCs w:val="24"/>
        </w:rPr>
        <w:t>» Р</w:t>
      </w:r>
      <w:r w:rsidR="003A23DC" w:rsidRPr="00AC4088">
        <w:rPr>
          <w:rFonts w:ascii="Times New Roman" w:hAnsi="Times New Roman" w:cs="Times New Roman"/>
          <w:sz w:val="24"/>
          <w:szCs w:val="24"/>
        </w:rPr>
        <w:t>усский язык»</w:t>
      </w:r>
      <w:proofErr w:type="gramStart"/>
      <w:r w:rsidR="003A23DC" w:rsidRPr="00AC4088">
        <w:rPr>
          <w:rFonts w:ascii="Times New Roman" w:hAnsi="Times New Roman" w:cs="Times New Roman"/>
          <w:sz w:val="24"/>
          <w:szCs w:val="24"/>
        </w:rPr>
        <w:t xml:space="preserve"> </w:t>
      </w:r>
      <w:r w:rsidR="003A23D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A23DC" w:rsidRPr="00A70EE6">
        <w:rPr>
          <w:rFonts w:ascii="Times New Roman" w:hAnsi="Times New Roman" w:cs="Times New Roman"/>
          <w:sz w:val="24"/>
          <w:szCs w:val="24"/>
        </w:rPr>
        <w:t xml:space="preserve"> </w:t>
      </w:r>
      <w:r w:rsidR="003A23DC">
        <w:rPr>
          <w:rFonts w:ascii="Times New Roman" w:hAnsi="Times New Roman" w:cs="Times New Roman"/>
          <w:sz w:val="24"/>
          <w:szCs w:val="24"/>
        </w:rPr>
        <w:t>«Литература»,</w:t>
      </w:r>
      <w:r w:rsidR="003A23DC" w:rsidRPr="00A70EE6">
        <w:rPr>
          <w:rFonts w:ascii="Times New Roman" w:hAnsi="Times New Roman" w:cs="Times New Roman"/>
          <w:sz w:val="24"/>
          <w:szCs w:val="24"/>
        </w:rPr>
        <w:t xml:space="preserve"> </w:t>
      </w:r>
      <w:r w:rsidR="003A23DC">
        <w:rPr>
          <w:rFonts w:ascii="Times New Roman" w:hAnsi="Times New Roman" w:cs="Times New Roman"/>
          <w:sz w:val="24"/>
          <w:szCs w:val="24"/>
        </w:rPr>
        <w:t xml:space="preserve">«Алгебра», « Геометрия»,  «Информатика», «Химия», </w:t>
      </w:r>
      <w:r w:rsidR="003A23DC" w:rsidRPr="00A70EE6">
        <w:rPr>
          <w:rFonts w:ascii="Times New Roman" w:hAnsi="Times New Roman" w:cs="Times New Roman"/>
          <w:sz w:val="24"/>
          <w:szCs w:val="24"/>
        </w:rPr>
        <w:t>«Биология</w:t>
      </w:r>
      <w:r w:rsidR="003A23DC">
        <w:rPr>
          <w:rFonts w:ascii="Times New Roman" w:hAnsi="Times New Roman" w:cs="Times New Roman"/>
          <w:sz w:val="24"/>
          <w:szCs w:val="24"/>
        </w:rPr>
        <w:t xml:space="preserve">», </w:t>
      </w:r>
      <w:r w:rsidR="003A23DC" w:rsidRPr="00323F57">
        <w:rPr>
          <w:rFonts w:ascii="Times New Roman" w:hAnsi="Times New Roman" w:cs="Times New Roman"/>
          <w:sz w:val="24"/>
          <w:szCs w:val="24"/>
        </w:rPr>
        <w:t xml:space="preserve"> «Башкирский язык как государственный»</w:t>
      </w:r>
      <w:r w:rsidR="003A23DC">
        <w:rPr>
          <w:rFonts w:ascii="Times New Roman" w:hAnsi="Times New Roman" w:cs="Times New Roman"/>
          <w:sz w:val="24"/>
          <w:szCs w:val="24"/>
        </w:rPr>
        <w:t>.</w:t>
      </w:r>
    </w:p>
    <w:p w:rsidR="003A23DC" w:rsidRPr="00A70EE6" w:rsidRDefault="003A23DC" w:rsidP="001859B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МОБУ ООШ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Средние Карамалы</w:t>
      </w:r>
    </w:p>
    <w:p w:rsidR="003A23DC" w:rsidRPr="00BC3703" w:rsidRDefault="003A23DC" w:rsidP="001859B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(основное общее образование)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2731"/>
        <w:gridCol w:w="45"/>
        <w:gridCol w:w="3038"/>
        <w:gridCol w:w="570"/>
        <w:gridCol w:w="542"/>
        <w:gridCol w:w="523"/>
        <w:gridCol w:w="465"/>
        <w:gridCol w:w="555"/>
        <w:gridCol w:w="906"/>
      </w:tblGrid>
      <w:tr w:rsidR="003A23DC" w:rsidTr="00F7253B">
        <w:trPr>
          <w:trHeight w:hRule="exact" w:val="571"/>
        </w:trPr>
        <w:tc>
          <w:tcPr>
            <w:tcW w:w="14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3DC" w:rsidRPr="00731863" w:rsidRDefault="003A23DC" w:rsidP="001859BB">
            <w:pPr>
              <w:spacing w:line="220" w:lineRule="exact"/>
              <w:jc w:val="both"/>
              <w:outlineLvl w:val="1"/>
              <w:rPr>
                <w:b/>
              </w:rPr>
            </w:pPr>
            <w:r w:rsidRPr="00731863">
              <w:rPr>
                <w:rStyle w:val="11pt"/>
                <w:rFonts w:eastAsiaTheme="minorHAnsi"/>
                <w:b/>
              </w:rPr>
              <w:t>Предметные области</w:t>
            </w:r>
          </w:p>
        </w:tc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3DC" w:rsidRPr="00731863" w:rsidRDefault="003A23DC" w:rsidP="001859BB">
            <w:pPr>
              <w:spacing w:line="220" w:lineRule="exact"/>
              <w:ind w:left="120"/>
              <w:jc w:val="both"/>
              <w:outlineLvl w:val="1"/>
              <w:rPr>
                <w:b/>
              </w:rPr>
            </w:pPr>
            <w:r w:rsidRPr="00731863">
              <w:rPr>
                <w:rStyle w:val="11pt"/>
                <w:rFonts w:eastAsiaTheme="minorHAnsi"/>
                <w:b/>
              </w:rPr>
              <w:t>Учебные предметы</w:t>
            </w:r>
          </w:p>
        </w:tc>
        <w:tc>
          <w:tcPr>
            <w:tcW w:w="141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3DC" w:rsidRPr="00731863" w:rsidRDefault="003A23DC" w:rsidP="001859BB">
            <w:pPr>
              <w:spacing w:line="274" w:lineRule="exact"/>
              <w:jc w:val="both"/>
              <w:outlineLvl w:val="1"/>
              <w:rPr>
                <w:b/>
              </w:rPr>
            </w:pPr>
            <w:r w:rsidRPr="00731863">
              <w:rPr>
                <w:rStyle w:val="11pt"/>
                <w:rFonts w:eastAsiaTheme="minorHAnsi"/>
                <w:b/>
              </w:rPr>
              <w:t>Количество часов в неделю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3DC" w:rsidRPr="00731863" w:rsidRDefault="003A23DC" w:rsidP="001859BB">
            <w:pPr>
              <w:spacing w:line="274" w:lineRule="exact"/>
              <w:jc w:val="both"/>
              <w:outlineLvl w:val="1"/>
              <w:rPr>
                <w:rStyle w:val="11pt"/>
                <w:rFonts w:eastAsiaTheme="minorHAnsi"/>
                <w:b/>
              </w:rPr>
            </w:pPr>
            <w:r>
              <w:rPr>
                <w:rStyle w:val="11pt"/>
                <w:rFonts w:eastAsiaTheme="minorHAnsi"/>
                <w:b/>
              </w:rPr>
              <w:t xml:space="preserve">Всего </w:t>
            </w:r>
          </w:p>
        </w:tc>
      </w:tr>
      <w:tr w:rsidR="003A23DC" w:rsidTr="00F7253B">
        <w:trPr>
          <w:trHeight w:hRule="exact" w:val="429"/>
        </w:trPr>
        <w:tc>
          <w:tcPr>
            <w:tcW w:w="14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jc w:val="both"/>
              <w:outlineLvl w:val="1"/>
              <w:rPr>
                <w:sz w:val="10"/>
                <w:szCs w:val="10"/>
              </w:rPr>
            </w:pPr>
          </w:p>
        </w:tc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Pr="00731863" w:rsidRDefault="003A23DC" w:rsidP="001859BB">
            <w:pPr>
              <w:spacing w:line="220" w:lineRule="exact"/>
              <w:ind w:right="120"/>
              <w:jc w:val="both"/>
              <w:outlineLvl w:val="1"/>
              <w:rPr>
                <w:b/>
              </w:rPr>
            </w:pPr>
            <w:r w:rsidRPr="00731863">
              <w:rPr>
                <w:rStyle w:val="11pt"/>
                <w:rFonts w:eastAsiaTheme="minorHAnsi"/>
                <w:b/>
              </w:rPr>
              <w:t>Класс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Pr="00731863" w:rsidRDefault="003A23DC" w:rsidP="001859BB">
            <w:pPr>
              <w:spacing w:line="220" w:lineRule="exact"/>
              <w:ind w:left="240"/>
              <w:jc w:val="both"/>
              <w:outlineLvl w:val="1"/>
              <w:rPr>
                <w:b/>
              </w:rPr>
            </w:pPr>
            <w:r w:rsidRPr="00731863">
              <w:rPr>
                <w:rStyle w:val="11pt"/>
                <w:rFonts w:eastAsiaTheme="minorHAnsi"/>
                <w:b/>
              </w:rPr>
              <w:t>V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Pr="00731863" w:rsidRDefault="003A23DC" w:rsidP="001859BB">
            <w:pPr>
              <w:spacing w:line="220" w:lineRule="exact"/>
              <w:ind w:left="240"/>
              <w:jc w:val="both"/>
              <w:outlineLvl w:val="1"/>
              <w:rPr>
                <w:b/>
              </w:rPr>
            </w:pPr>
            <w:r w:rsidRPr="00731863">
              <w:rPr>
                <w:rStyle w:val="11pt"/>
                <w:rFonts w:eastAsiaTheme="minorHAnsi"/>
                <w:b/>
              </w:rPr>
              <w:t>VI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Pr="00731863" w:rsidRDefault="003A23DC" w:rsidP="001859BB">
            <w:pPr>
              <w:spacing w:line="220" w:lineRule="exact"/>
              <w:ind w:left="140"/>
              <w:jc w:val="both"/>
              <w:outlineLvl w:val="1"/>
              <w:rPr>
                <w:b/>
              </w:rPr>
            </w:pPr>
            <w:r w:rsidRPr="00731863">
              <w:rPr>
                <w:rStyle w:val="11pt"/>
                <w:rFonts w:eastAsiaTheme="minorHAnsi"/>
                <w:b/>
              </w:rPr>
              <w:t>VII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Pr="00731863" w:rsidRDefault="003A23DC" w:rsidP="001859BB">
            <w:pPr>
              <w:spacing w:line="220" w:lineRule="exact"/>
              <w:jc w:val="both"/>
              <w:outlineLvl w:val="1"/>
              <w:rPr>
                <w:b/>
              </w:rPr>
            </w:pPr>
            <w:r w:rsidRPr="00731863">
              <w:rPr>
                <w:rStyle w:val="11pt"/>
                <w:rFonts w:eastAsiaTheme="minorHAnsi"/>
                <w:b/>
              </w:rPr>
              <w:t>VIII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3DC" w:rsidRPr="00731863" w:rsidRDefault="003A23DC" w:rsidP="001859BB">
            <w:pPr>
              <w:spacing w:line="220" w:lineRule="exact"/>
              <w:ind w:left="220"/>
              <w:jc w:val="both"/>
              <w:outlineLvl w:val="1"/>
              <w:rPr>
                <w:b/>
              </w:rPr>
            </w:pPr>
            <w:r w:rsidRPr="00731863">
              <w:rPr>
                <w:rStyle w:val="11pt"/>
                <w:rFonts w:eastAsiaTheme="minorHAnsi"/>
                <w:b/>
              </w:rPr>
              <w:t>IX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3DC" w:rsidRPr="00731863" w:rsidRDefault="003A23DC" w:rsidP="001859BB">
            <w:pPr>
              <w:spacing w:line="220" w:lineRule="exact"/>
              <w:ind w:left="220"/>
              <w:jc w:val="both"/>
              <w:outlineLvl w:val="1"/>
              <w:rPr>
                <w:rStyle w:val="11pt"/>
                <w:rFonts w:eastAsiaTheme="minorHAnsi"/>
                <w:b/>
              </w:rPr>
            </w:pPr>
          </w:p>
        </w:tc>
      </w:tr>
      <w:tr w:rsidR="003A23DC" w:rsidTr="00F7253B">
        <w:trPr>
          <w:trHeight w:hRule="exact" w:val="326"/>
        </w:trPr>
        <w:tc>
          <w:tcPr>
            <w:tcW w:w="3973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3DC" w:rsidRPr="00903688" w:rsidRDefault="003A23DC" w:rsidP="001859BB">
            <w:pPr>
              <w:spacing w:line="220" w:lineRule="exact"/>
              <w:ind w:left="120"/>
              <w:jc w:val="both"/>
              <w:outlineLvl w:val="1"/>
              <w:rPr>
                <w:b/>
              </w:rPr>
            </w:pPr>
            <w:r w:rsidRPr="00903688">
              <w:rPr>
                <w:rStyle w:val="11pt0"/>
                <w:rFonts w:eastAsiaTheme="minorHAnsi"/>
                <w:b/>
              </w:rPr>
              <w:t>Обязательная часть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jc w:val="both"/>
              <w:outlineLvl w:val="1"/>
              <w:rPr>
                <w:sz w:val="10"/>
                <w:szCs w:val="1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jc w:val="both"/>
              <w:outlineLvl w:val="1"/>
              <w:rPr>
                <w:sz w:val="10"/>
                <w:szCs w:val="1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jc w:val="both"/>
              <w:outlineLvl w:val="1"/>
              <w:rPr>
                <w:sz w:val="10"/>
                <w:szCs w:val="10"/>
              </w:rPr>
            </w:pPr>
          </w:p>
        </w:tc>
      </w:tr>
      <w:tr w:rsidR="003A23DC" w:rsidTr="00F7253B">
        <w:trPr>
          <w:trHeight w:hRule="exact" w:val="322"/>
        </w:trPr>
        <w:tc>
          <w:tcPr>
            <w:tcW w:w="145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line="220" w:lineRule="exact"/>
              <w:ind w:left="1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Русский язык и литература</w:t>
            </w:r>
          </w:p>
        </w:tc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line="220" w:lineRule="exact"/>
              <w:ind w:left="1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Русский язык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3DC" w:rsidRPr="005073A0" w:rsidRDefault="003A23DC" w:rsidP="001859BB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5073A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A23DC" w:rsidTr="00F7253B">
        <w:trPr>
          <w:trHeight w:hRule="exact" w:val="326"/>
        </w:trPr>
        <w:tc>
          <w:tcPr>
            <w:tcW w:w="145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jc w:val="both"/>
              <w:outlineLvl w:val="1"/>
            </w:pPr>
          </w:p>
        </w:tc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line="220" w:lineRule="exact"/>
              <w:ind w:left="1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Литература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3DC" w:rsidRPr="005073A0" w:rsidRDefault="003A23DC" w:rsidP="001859BB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5073A0">
              <w:rPr>
                <w:rFonts w:ascii="Times New Roman" w:hAnsi="Times New Roman" w:cs="Times New Roman"/>
              </w:rPr>
              <w:t>7</w:t>
            </w:r>
          </w:p>
        </w:tc>
      </w:tr>
      <w:tr w:rsidR="003A23DC" w:rsidTr="00F7253B">
        <w:trPr>
          <w:trHeight w:hRule="exact" w:val="326"/>
        </w:trPr>
        <w:tc>
          <w:tcPr>
            <w:tcW w:w="145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78" w:lineRule="exact"/>
              <w:ind w:left="1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Родной язык и родная литература</w:t>
            </w:r>
          </w:p>
        </w:tc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line="220" w:lineRule="exact"/>
              <w:ind w:left="1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Родной язык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line="220" w:lineRule="exact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line="220" w:lineRule="exact"/>
              <w:ind w:left="2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3DC" w:rsidRPr="005073A0" w:rsidRDefault="003A23DC" w:rsidP="001859BB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5073A0">
              <w:rPr>
                <w:rFonts w:ascii="Times New Roman" w:hAnsi="Times New Roman" w:cs="Times New Roman"/>
              </w:rPr>
              <w:t>5</w:t>
            </w:r>
          </w:p>
        </w:tc>
      </w:tr>
      <w:tr w:rsidR="003A23DC" w:rsidTr="00F7253B">
        <w:trPr>
          <w:trHeight w:hRule="exact" w:val="322"/>
        </w:trPr>
        <w:tc>
          <w:tcPr>
            <w:tcW w:w="1457" w:type="pct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jc w:val="both"/>
              <w:outlineLvl w:val="1"/>
            </w:pPr>
          </w:p>
        </w:tc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1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Родная литература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1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1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0,5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1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0,5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0,5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0,5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3DC" w:rsidRPr="005073A0" w:rsidRDefault="003A23DC" w:rsidP="001859BB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A23DC" w:rsidTr="00F7253B">
        <w:trPr>
          <w:trHeight w:hRule="exact" w:val="499"/>
        </w:trPr>
        <w:tc>
          <w:tcPr>
            <w:tcW w:w="145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line="220" w:lineRule="exact"/>
              <w:ind w:left="1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Иностранные языки</w:t>
            </w:r>
          </w:p>
        </w:tc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120"/>
              <w:jc w:val="both"/>
              <w:outlineLvl w:val="1"/>
              <w:rPr>
                <w:rStyle w:val="11pt"/>
                <w:rFonts w:eastAsiaTheme="minorHAnsi"/>
              </w:rPr>
            </w:pPr>
            <w:r>
              <w:rPr>
                <w:rStyle w:val="11pt"/>
                <w:rFonts w:eastAsiaTheme="minorHAnsi"/>
              </w:rPr>
              <w:t>Иностранный язык (английский)</w:t>
            </w:r>
          </w:p>
          <w:p w:rsidR="00F7253B" w:rsidRDefault="00F7253B" w:rsidP="001859BB">
            <w:pPr>
              <w:spacing w:line="220" w:lineRule="exact"/>
              <w:ind w:left="120"/>
              <w:jc w:val="both"/>
              <w:outlineLvl w:val="1"/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jc w:val="both"/>
              <w:outlineLvl w:val="1"/>
            </w:pPr>
            <w: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3DC" w:rsidRPr="005073A0" w:rsidRDefault="003A23DC" w:rsidP="001859BB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5073A0">
              <w:rPr>
                <w:rFonts w:ascii="Times New Roman" w:hAnsi="Times New Roman" w:cs="Times New Roman"/>
              </w:rPr>
              <w:t>13</w:t>
            </w:r>
          </w:p>
        </w:tc>
      </w:tr>
      <w:tr w:rsidR="003A23DC" w:rsidTr="00F7253B">
        <w:trPr>
          <w:trHeight w:hRule="exact" w:val="562"/>
        </w:trPr>
        <w:tc>
          <w:tcPr>
            <w:tcW w:w="145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jc w:val="both"/>
              <w:outlineLvl w:val="1"/>
            </w:pPr>
          </w:p>
        </w:tc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74" w:lineRule="exact"/>
              <w:ind w:left="1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Второй иностранный язык (немецкий)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jc w:val="both"/>
              <w:outlineLvl w:val="1"/>
              <w:rPr>
                <w:sz w:val="10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jc w:val="both"/>
              <w:outlineLvl w:val="1"/>
              <w:rPr>
                <w:sz w:val="10"/>
                <w:szCs w:val="1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line="220" w:lineRule="exact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line="220" w:lineRule="exact"/>
              <w:ind w:left="220"/>
              <w:jc w:val="both"/>
              <w:outlineLvl w:val="1"/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3DC" w:rsidRPr="005073A0" w:rsidRDefault="003A23DC" w:rsidP="001859BB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5073A0">
              <w:rPr>
                <w:rFonts w:ascii="Times New Roman" w:hAnsi="Times New Roman" w:cs="Times New Roman"/>
              </w:rPr>
              <w:t>2</w:t>
            </w:r>
          </w:p>
        </w:tc>
      </w:tr>
      <w:tr w:rsidR="003A23DC" w:rsidTr="00F7253B">
        <w:trPr>
          <w:trHeight w:hRule="exact" w:val="326"/>
        </w:trPr>
        <w:tc>
          <w:tcPr>
            <w:tcW w:w="145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after="120" w:line="220" w:lineRule="exact"/>
              <w:ind w:left="1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Общественно-научные</w:t>
            </w:r>
          </w:p>
          <w:p w:rsidR="003A23DC" w:rsidRDefault="003A23DC" w:rsidP="001859BB">
            <w:pPr>
              <w:spacing w:before="120" w:line="220" w:lineRule="exact"/>
              <w:ind w:left="1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lastRenderedPageBreak/>
              <w:t>предметы</w:t>
            </w:r>
          </w:p>
        </w:tc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line="220" w:lineRule="exact"/>
              <w:ind w:left="1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lastRenderedPageBreak/>
              <w:t>История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3DC" w:rsidRPr="005073A0" w:rsidRDefault="003A23DC" w:rsidP="001859BB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5073A0">
              <w:rPr>
                <w:rFonts w:ascii="Times New Roman" w:hAnsi="Times New Roman" w:cs="Times New Roman"/>
              </w:rPr>
              <w:t>10</w:t>
            </w:r>
          </w:p>
        </w:tc>
      </w:tr>
      <w:tr w:rsidR="003A23DC" w:rsidTr="00F7253B">
        <w:trPr>
          <w:trHeight w:hRule="exact" w:val="326"/>
        </w:trPr>
        <w:tc>
          <w:tcPr>
            <w:tcW w:w="145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jc w:val="both"/>
              <w:outlineLvl w:val="1"/>
            </w:pPr>
          </w:p>
        </w:tc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line="220" w:lineRule="exact"/>
              <w:ind w:left="1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Обществознание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jc w:val="both"/>
              <w:outlineLvl w:val="1"/>
              <w:rPr>
                <w:sz w:val="10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3DC" w:rsidRPr="005073A0" w:rsidRDefault="003A23DC" w:rsidP="001859BB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5073A0">
              <w:rPr>
                <w:rFonts w:ascii="Times New Roman" w:hAnsi="Times New Roman" w:cs="Times New Roman"/>
              </w:rPr>
              <w:t>4</w:t>
            </w:r>
          </w:p>
        </w:tc>
      </w:tr>
      <w:tr w:rsidR="003A23DC" w:rsidTr="00F7253B">
        <w:trPr>
          <w:trHeight w:hRule="exact" w:val="322"/>
        </w:trPr>
        <w:tc>
          <w:tcPr>
            <w:tcW w:w="145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jc w:val="both"/>
              <w:outlineLvl w:val="1"/>
            </w:pPr>
          </w:p>
        </w:tc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line="220" w:lineRule="exact"/>
              <w:ind w:left="1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География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3DC" w:rsidRPr="005073A0" w:rsidRDefault="003A23DC" w:rsidP="001859BB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5073A0">
              <w:rPr>
                <w:rFonts w:ascii="Times New Roman" w:hAnsi="Times New Roman" w:cs="Times New Roman"/>
              </w:rPr>
              <w:t>8</w:t>
            </w:r>
          </w:p>
        </w:tc>
      </w:tr>
      <w:tr w:rsidR="003A23DC" w:rsidTr="00F7253B">
        <w:trPr>
          <w:trHeight w:hRule="exact" w:val="326"/>
        </w:trPr>
        <w:tc>
          <w:tcPr>
            <w:tcW w:w="145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F7253B">
            <w:pPr>
              <w:spacing w:line="220" w:lineRule="exact"/>
              <w:ind w:left="120"/>
              <w:outlineLvl w:val="1"/>
            </w:pPr>
            <w:r>
              <w:rPr>
                <w:rStyle w:val="11pt"/>
                <w:rFonts w:eastAsiaTheme="minorHAnsi"/>
              </w:rPr>
              <w:lastRenderedPageBreak/>
              <w:t>Математика и информатика</w:t>
            </w:r>
          </w:p>
        </w:tc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spacing w:line="220" w:lineRule="exact"/>
              <w:ind w:left="1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Математика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jc w:val="both"/>
              <w:outlineLvl w:val="1"/>
              <w:rPr>
                <w:sz w:val="10"/>
                <w:szCs w:val="1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jc w:val="both"/>
              <w:outlineLvl w:val="1"/>
              <w:rPr>
                <w:sz w:val="10"/>
                <w:szCs w:val="1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jc w:val="both"/>
              <w:outlineLvl w:val="1"/>
              <w:rPr>
                <w:sz w:val="10"/>
                <w:szCs w:val="1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3DC" w:rsidRPr="005073A0" w:rsidRDefault="003A23DC" w:rsidP="001859BB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5073A0">
              <w:rPr>
                <w:rFonts w:ascii="Times New Roman" w:hAnsi="Times New Roman" w:cs="Times New Roman"/>
              </w:rPr>
              <w:t>6</w:t>
            </w:r>
          </w:p>
        </w:tc>
      </w:tr>
      <w:tr w:rsidR="003A23DC" w:rsidTr="00F7253B">
        <w:trPr>
          <w:trHeight w:hRule="exact" w:val="326"/>
        </w:trPr>
        <w:tc>
          <w:tcPr>
            <w:tcW w:w="145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jc w:val="both"/>
              <w:outlineLvl w:val="1"/>
            </w:pPr>
          </w:p>
        </w:tc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line="220" w:lineRule="exact"/>
              <w:ind w:left="1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Алгебра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jc w:val="both"/>
              <w:outlineLvl w:val="1"/>
              <w:rPr>
                <w:sz w:val="10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jc w:val="both"/>
              <w:outlineLvl w:val="1"/>
              <w:rPr>
                <w:sz w:val="10"/>
                <w:szCs w:val="1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3DC" w:rsidRPr="005073A0" w:rsidRDefault="003A23DC" w:rsidP="001859BB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5073A0">
              <w:rPr>
                <w:rFonts w:ascii="Times New Roman" w:hAnsi="Times New Roman" w:cs="Times New Roman"/>
              </w:rPr>
              <w:t>6</w:t>
            </w:r>
          </w:p>
        </w:tc>
      </w:tr>
      <w:tr w:rsidR="003A23DC" w:rsidTr="00F7253B">
        <w:trPr>
          <w:trHeight w:hRule="exact" w:val="322"/>
        </w:trPr>
        <w:tc>
          <w:tcPr>
            <w:tcW w:w="145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jc w:val="both"/>
              <w:outlineLvl w:val="1"/>
            </w:pPr>
          </w:p>
        </w:tc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line="220" w:lineRule="exact"/>
              <w:ind w:left="1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Геометрия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jc w:val="both"/>
              <w:outlineLvl w:val="1"/>
              <w:rPr>
                <w:sz w:val="10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jc w:val="both"/>
              <w:outlineLvl w:val="1"/>
              <w:rPr>
                <w:sz w:val="10"/>
                <w:szCs w:val="1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3DC" w:rsidRPr="005073A0" w:rsidRDefault="003A23DC" w:rsidP="001859BB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5073A0">
              <w:rPr>
                <w:rFonts w:ascii="Times New Roman" w:hAnsi="Times New Roman" w:cs="Times New Roman"/>
              </w:rPr>
              <w:t>3</w:t>
            </w:r>
          </w:p>
        </w:tc>
      </w:tr>
      <w:tr w:rsidR="003A23DC" w:rsidTr="00F7253B">
        <w:trPr>
          <w:trHeight w:hRule="exact" w:val="326"/>
        </w:trPr>
        <w:tc>
          <w:tcPr>
            <w:tcW w:w="145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jc w:val="both"/>
              <w:outlineLvl w:val="1"/>
            </w:pPr>
          </w:p>
        </w:tc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line="220" w:lineRule="exact"/>
              <w:ind w:left="1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Информатика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3DC" w:rsidRPr="005073A0" w:rsidRDefault="003A23DC" w:rsidP="001859BB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5073A0">
              <w:rPr>
                <w:rFonts w:ascii="Times New Roman" w:hAnsi="Times New Roman" w:cs="Times New Roman"/>
              </w:rPr>
              <w:t>3</w:t>
            </w:r>
          </w:p>
        </w:tc>
      </w:tr>
      <w:tr w:rsidR="003A23DC" w:rsidTr="00F7253B">
        <w:trPr>
          <w:trHeight w:hRule="exact" w:val="840"/>
        </w:trPr>
        <w:tc>
          <w:tcPr>
            <w:tcW w:w="14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F7253B">
            <w:pPr>
              <w:spacing w:line="278" w:lineRule="exact"/>
              <w:ind w:left="120"/>
              <w:outlineLvl w:val="1"/>
            </w:pPr>
            <w:r>
              <w:rPr>
                <w:rStyle w:val="11pt"/>
                <w:rFonts w:eastAsiaTheme="minorHAnsi"/>
              </w:rPr>
              <w:t xml:space="preserve">Основы </w:t>
            </w:r>
            <w:r w:rsidR="00F7253B">
              <w:rPr>
                <w:rStyle w:val="11pt"/>
                <w:rFonts w:eastAsiaTheme="minorHAnsi"/>
              </w:rPr>
              <w:t>духовно-нравственной</w:t>
            </w:r>
            <w:r>
              <w:rPr>
                <w:rStyle w:val="11pt"/>
                <w:rFonts w:eastAsiaTheme="minorHAnsi"/>
              </w:rPr>
              <w:t xml:space="preserve"> культуры народов России</w:t>
            </w:r>
          </w:p>
        </w:tc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spacing w:line="274" w:lineRule="exact"/>
              <w:ind w:left="1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Основы духовно-нравственной культуры народов России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Pr="00324429" w:rsidRDefault="003A23DC" w:rsidP="001859BB">
            <w:pPr>
              <w:spacing w:line="220" w:lineRule="exact"/>
              <w:ind w:left="140"/>
              <w:jc w:val="both"/>
              <w:outlineLvl w:val="1"/>
            </w:pPr>
            <w: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Pr="00324429" w:rsidRDefault="003A23DC" w:rsidP="001859BB">
            <w:pPr>
              <w:spacing w:line="220" w:lineRule="exact"/>
              <w:ind w:left="140"/>
              <w:jc w:val="both"/>
              <w:outlineLvl w:val="1"/>
            </w:pPr>
            <w:r w:rsidRPr="00324429">
              <w:t>0,5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line="220" w:lineRule="exact"/>
              <w:ind w:left="1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0,5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line="220" w:lineRule="exact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0,5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3DC" w:rsidRPr="00324429" w:rsidRDefault="003A23DC" w:rsidP="001859BB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32442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3DC" w:rsidRPr="005073A0" w:rsidRDefault="003A23DC" w:rsidP="001859BB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A23DC" w:rsidTr="00F7253B">
        <w:trPr>
          <w:trHeight w:hRule="exact" w:val="322"/>
        </w:trPr>
        <w:tc>
          <w:tcPr>
            <w:tcW w:w="145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after="120" w:line="220" w:lineRule="exact"/>
              <w:ind w:left="1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Естественно-научные</w:t>
            </w:r>
          </w:p>
          <w:p w:rsidR="003A23DC" w:rsidRDefault="003A23DC" w:rsidP="001859BB">
            <w:pPr>
              <w:spacing w:before="120" w:line="220" w:lineRule="exact"/>
              <w:ind w:left="1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предметы</w:t>
            </w:r>
          </w:p>
        </w:tc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line="220" w:lineRule="exact"/>
              <w:ind w:left="1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Физика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jc w:val="both"/>
              <w:outlineLvl w:val="1"/>
              <w:rPr>
                <w:sz w:val="10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jc w:val="both"/>
              <w:outlineLvl w:val="1"/>
              <w:rPr>
                <w:sz w:val="10"/>
                <w:szCs w:val="1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3DC" w:rsidRPr="005073A0" w:rsidRDefault="003A23DC" w:rsidP="001859BB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5073A0">
              <w:rPr>
                <w:rFonts w:ascii="Times New Roman" w:hAnsi="Times New Roman" w:cs="Times New Roman"/>
              </w:rPr>
              <w:t>4</w:t>
            </w:r>
          </w:p>
        </w:tc>
      </w:tr>
      <w:tr w:rsidR="003A23DC" w:rsidTr="00F7253B">
        <w:trPr>
          <w:trHeight w:hRule="exact" w:val="326"/>
        </w:trPr>
        <w:tc>
          <w:tcPr>
            <w:tcW w:w="145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jc w:val="both"/>
              <w:outlineLvl w:val="1"/>
            </w:pPr>
          </w:p>
        </w:tc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line="220" w:lineRule="exact"/>
              <w:ind w:left="1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Химия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jc w:val="both"/>
              <w:outlineLvl w:val="1"/>
              <w:rPr>
                <w:sz w:val="10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jc w:val="both"/>
              <w:outlineLvl w:val="1"/>
              <w:rPr>
                <w:sz w:val="10"/>
                <w:szCs w:val="1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jc w:val="both"/>
              <w:outlineLvl w:val="1"/>
              <w:rPr>
                <w:sz w:val="10"/>
                <w:szCs w:val="1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3DC" w:rsidRPr="005073A0" w:rsidRDefault="003A23DC" w:rsidP="001859BB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A23DC" w:rsidTr="00F7253B">
        <w:trPr>
          <w:trHeight w:hRule="exact" w:val="326"/>
        </w:trPr>
        <w:tc>
          <w:tcPr>
            <w:tcW w:w="145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jc w:val="both"/>
              <w:outlineLvl w:val="1"/>
            </w:pPr>
          </w:p>
        </w:tc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line="220" w:lineRule="exact"/>
              <w:ind w:left="1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Биология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3DC" w:rsidRPr="005073A0" w:rsidRDefault="003A23DC" w:rsidP="001859BB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5073A0">
              <w:rPr>
                <w:rFonts w:ascii="Times New Roman" w:hAnsi="Times New Roman" w:cs="Times New Roman"/>
              </w:rPr>
              <w:t>5</w:t>
            </w:r>
          </w:p>
        </w:tc>
      </w:tr>
      <w:tr w:rsidR="003A23DC" w:rsidTr="00F7253B">
        <w:trPr>
          <w:trHeight w:hRule="exact" w:val="326"/>
        </w:trPr>
        <w:tc>
          <w:tcPr>
            <w:tcW w:w="145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line="220" w:lineRule="exact"/>
              <w:ind w:left="1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Искусство</w:t>
            </w:r>
          </w:p>
        </w:tc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1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Музыка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0,5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1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0,5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1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0,5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0,5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jc w:val="both"/>
              <w:outlineLvl w:val="1"/>
              <w:rPr>
                <w:sz w:val="10"/>
                <w:szCs w:val="1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3DC" w:rsidRPr="005073A0" w:rsidRDefault="003A23DC" w:rsidP="001859BB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A23DC" w:rsidTr="00F7253B">
        <w:trPr>
          <w:trHeight w:hRule="exact" w:val="322"/>
        </w:trPr>
        <w:tc>
          <w:tcPr>
            <w:tcW w:w="145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jc w:val="both"/>
              <w:outlineLvl w:val="1"/>
            </w:pPr>
          </w:p>
        </w:tc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1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Изобразительное искусство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0,5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1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0,5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1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0,5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0,5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jc w:val="both"/>
              <w:outlineLvl w:val="1"/>
              <w:rPr>
                <w:sz w:val="10"/>
                <w:szCs w:val="1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3DC" w:rsidRPr="005073A0" w:rsidRDefault="003A23DC" w:rsidP="001859BB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A23DC" w:rsidTr="00F7253B">
        <w:trPr>
          <w:trHeight w:hRule="exact" w:val="326"/>
        </w:trPr>
        <w:tc>
          <w:tcPr>
            <w:tcW w:w="14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line="220" w:lineRule="exact"/>
              <w:ind w:left="1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Технология</w:t>
            </w:r>
          </w:p>
        </w:tc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line="220" w:lineRule="exact"/>
              <w:ind w:left="1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Технология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line="220" w:lineRule="exact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jc w:val="both"/>
              <w:outlineLvl w:val="1"/>
              <w:rPr>
                <w:sz w:val="10"/>
                <w:szCs w:val="1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3DC" w:rsidRPr="005073A0" w:rsidRDefault="003A23DC" w:rsidP="001859BB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5073A0">
              <w:rPr>
                <w:rFonts w:ascii="Times New Roman" w:hAnsi="Times New Roman" w:cs="Times New Roman"/>
              </w:rPr>
              <w:t>5</w:t>
            </w:r>
          </w:p>
        </w:tc>
      </w:tr>
      <w:tr w:rsidR="003A23DC" w:rsidTr="00F7253B">
        <w:trPr>
          <w:trHeight w:hRule="exact" w:val="326"/>
        </w:trPr>
        <w:tc>
          <w:tcPr>
            <w:tcW w:w="145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spacing w:line="274" w:lineRule="exact"/>
              <w:ind w:left="1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Физическая культура и основы безопасности жизнедеятельности</w:t>
            </w:r>
          </w:p>
        </w:tc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line="220" w:lineRule="exact"/>
              <w:ind w:left="1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Физическая культура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3DC" w:rsidRPr="005073A0" w:rsidRDefault="003A23DC" w:rsidP="001859BB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5073A0">
              <w:rPr>
                <w:rFonts w:ascii="Times New Roman" w:hAnsi="Times New Roman" w:cs="Times New Roman"/>
              </w:rPr>
              <w:t>10</w:t>
            </w:r>
          </w:p>
        </w:tc>
      </w:tr>
      <w:tr w:rsidR="003A23DC" w:rsidTr="00F7253B">
        <w:trPr>
          <w:trHeight w:hRule="exact" w:val="562"/>
        </w:trPr>
        <w:tc>
          <w:tcPr>
            <w:tcW w:w="145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jc w:val="both"/>
              <w:outlineLvl w:val="1"/>
            </w:pPr>
          </w:p>
        </w:tc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74" w:lineRule="exact"/>
              <w:ind w:left="1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Основы безопасности жизнедеятельности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jc w:val="both"/>
              <w:outlineLvl w:val="1"/>
              <w:rPr>
                <w:sz w:val="10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jc w:val="both"/>
              <w:outlineLvl w:val="1"/>
              <w:rPr>
                <w:sz w:val="10"/>
                <w:szCs w:val="1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jc w:val="both"/>
              <w:outlineLvl w:val="1"/>
              <w:rPr>
                <w:sz w:val="10"/>
                <w:szCs w:val="1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line="220" w:lineRule="exact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line="220" w:lineRule="exact"/>
              <w:ind w:left="2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3DC" w:rsidRPr="005073A0" w:rsidRDefault="003A23DC" w:rsidP="001859BB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5073A0">
              <w:rPr>
                <w:rFonts w:ascii="Times New Roman" w:hAnsi="Times New Roman" w:cs="Times New Roman"/>
              </w:rPr>
              <w:t>2</w:t>
            </w:r>
          </w:p>
        </w:tc>
      </w:tr>
      <w:tr w:rsidR="003A23DC" w:rsidRPr="005944C8" w:rsidTr="00F7253B">
        <w:trPr>
          <w:trHeight w:hRule="exact" w:val="322"/>
        </w:trPr>
        <w:tc>
          <w:tcPr>
            <w:tcW w:w="3101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Pr="00903688" w:rsidRDefault="003A23DC" w:rsidP="001859BB">
            <w:pPr>
              <w:spacing w:line="220" w:lineRule="exact"/>
              <w:ind w:right="120"/>
              <w:jc w:val="both"/>
              <w:outlineLvl w:val="1"/>
              <w:rPr>
                <w:b/>
              </w:rPr>
            </w:pPr>
            <w:r w:rsidRPr="00903688">
              <w:rPr>
                <w:rStyle w:val="11pt0"/>
                <w:rFonts w:eastAsiaTheme="minorHAnsi"/>
                <w:b/>
              </w:rPr>
              <w:t>Итого: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Pr="003C1E8C" w:rsidRDefault="003A23DC" w:rsidP="001859BB">
            <w:pPr>
              <w:spacing w:line="220" w:lineRule="exact"/>
              <w:ind w:left="240"/>
              <w:jc w:val="both"/>
              <w:outlineLvl w:val="1"/>
              <w:rPr>
                <w:b/>
              </w:rPr>
            </w:pPr>
            <w:r w:rsidRPr="003C1E8C">
              <w:rPr>
                <w:rStyle w:val="11pt"/>
                <w:rFonts w:eastAsiaTheme="minorHAnsi"/>
                <w:b/>
              </w:rPr>
              <w:t>22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Pr="005073A0" w:rsidRDefault="003A23DC" w:rsidP="001859BB">
            <w:pPr>
              <w:spacing w:line="220" w:lineRule="exact"/>
              <w:ind w:left="240"/>
              <w:jc w:val="both"/>
              <w:outlineLvl w:val="1"/>
              <w:rPr>
                <w:b/>
              </w:rPr>
            </w:pPr>
            <w:r w:rsidRPr="005073A0">
              <w:rPr>
                <w:rStyle w:val="11pt"/>
                <w:rFonts w:eastAsiaTheme="minorHAnsi"/>
                <w:b/>
              </w:rPr>
              <w:t>23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Pr="005073A0" w:rsidRDefault="003A23DC" w:rsidP="001859BB">
            <w:pPr>
              <w:spacing w:line="220" w:lineRule="exact"/>
              <w:ind w:left="240"/>
              <w:jc w:val="both"/>
              <w:outlineLvl w:val="1"/>
              <w:rPr>
                <w:b/>
              </w:rPr>
            </w:pPr>
            <w:r w:rsidRPr="005073A0">
              <w:rPr>
                <w:rStyle w:val="11pt"/>
                <w:rFonts w:eastAsiaTheme="minorHAnsi"/>
                <w:b/>
              </w:rPr>
              <w:t>24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Pr="005073A0" w:rsidRDefault="003A23DC" w:rsidP="001859BB">
            <w:pPr>
              <w:spacing w:line="220" w:lineRule="exact"/>
              <w:jc w:val="both"/>
              <w:outlineLvl w:val="1"/>
              <w:rPr>
                <w:b/>
              </w:rPr>
            </w:pPr>
            <w:r w:rsidRPr="005073A0">
              <w:rPr>
                <w:rStyle w:val="11pt"/>
                <w:rFonts w:eastAsiaTheme="minorHAnsi"/>
                <w:b/>
              </w:rPr>
              <w:t>26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3DC" w:rsidRPr="005944C8" w:rsidRDefault="003A23DC" w:rsidP="001859BB">
            <w:pPr>
              <w:spacing w:line="220" w:lineRule="exact"/>
              <w:ind w:left="220"/>
              <w:jc w:val="both"/>
              <w:outlineLvl w:val="1"/>
              <w:rPr>
                <w:b/>
              </w:rPr>
            </w:pPr>
            <w:r w:rsidRPr="005944C8">
              <w:rPr>
                <w:rStyle w:val="11pt"/>
                <w:rFonts w:eastAsiaTheme="minorHAnsi"/>
                <w:b/>
              </w:rPr>
              <w:t>25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3DC" w:rsidRPr="005944C8" w:rsidRDefault="003A23DC" w:rsidP="001859BB">
            <w:pPr>
              <w:spacing w:line="220" w:lineRule="exact"/>
              <w:ind w:left="220"/>
              <w:jc w:val="both"/>
              <w:outlineLvl w:val="1"/>
              <w:rPr>
                <w:rStyle w:val="11pt"/>
                <w:rFonts w:eastAsiaTheme="minorHAnsi"/>
                <w:b/>
              </w:rPr>
            </w:pPr>
            <w:r w:rsidRPr="005944C8">
              <w:rPr>
                <w:rStyle w:val="11pt"/>
                <w:rFonts w:eastAsiaTheme="minorHAnsi"/>
                <w:b/>
              </w:rPr>
              <w:t>120</w:t>
            </w:r>
          </w:p>
        </w:tc>
      </w:tr>
      <w:tr w:rsidR="003A23DC" w:rsidTr="00F7253B">
        <w:trPr>
          <w:trHeight w:hRule="exact" w:val="327"/>
        </w:trPr>
        <w:tc>
          <w:tcPr>
            <w:tcW w:w="4517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3DC" w:rsidRPr="00903688" w:rsidRDefault="003A23DC" w:rsidP="001859BB">
            <w:pPr>
              <w:jc w:val="both"/>
              <w:outlineLvl w:val="1"/>
              <w:rPr>
                <w:b/>
                <w:sz w:val="10"/>
                <w:szCs w:val="10"/>
              </w:rPr>
            </w:pPr>
            <w:r w:rsidRPr="00903688">
              <w:rPr>
                <w:rStyle w:val="11pt0"/>
                <w:rFonts w:eastAsiaTheme="minorHAnsi"/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jc w:val="both"/>
              <w:outlineLvl w:val="1"/>
              <w:rPr>
                <w:sz w:val="10"/>
                <w:szCs w:val="10"/>
              </w:rPr>
            </w:pPr>
          </w:p>
        </w:tc>
      </w:tr>
      <w:tr w:rsidR="003A23DC" w:rsidTr="00F7253B">
        <w:trPr>
          <w:trHeight w:hRule="exact" w:val="326"/>
        </w:trPr>
        <w:tc>
          <w:tcPr>
            <w:tcW w:w="3101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line="220" w:lineRule="exact"/>
              <w:ind w:left="1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Башкирский язык как государственный язык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jc w:val="both"/>
              <w:outlineLvl w:val="1"/>
            </w:pPr>
            <w: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t>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jc w:val="both"/>
              <w:outlineLvl w:val="1"/>
            </w:pPr>
            <w: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20"/>
              <w:jc w:val="both"/>
              <w:outlineLvl w:val="1"/>
            </w:pPr>
            <w: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3DC" w:rsidRPr="005073A0" w:rsidRDefault="003A23DC" w:rsidP="001859BB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A23DC" w:rsidTr="00F7253B">
        <w:trPr>
          <w:trHeight w:hRule="exact" w:val="326"/>
        </w:trPr>
        <w:tc>
          <w:tcPr>
            <w:tcW w:w="14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line="220" w:lineRule="exact"/>
              <w:ind w:left="1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Русский язык и литература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line="220" w:lineRule="exact"/>
              <w:ind w:left="1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Русский язык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t>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3DC" w:rsidRPr="005073A0" w:rsidRDefault="003A23DC" w:rsidP="001859BB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3A23DC" w:rsidTr="00F7253B">
        <w:trPr>
          <w:trHeight w:hRule="exact" w:val="326"/>
        </w:trPr>
        <w:tc>
          <w:tcPr>
            <w:tcW w:w="1481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line="220" w:lineRule="exact"/>
              <w:ind w:left="120"/>
              <w:jc w:val="both"/>
              <w:outlineLvl w:val="1"/>
            </w:pP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line="220" w:lineRule="exact"/>
              <w:ind w:left="1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Литература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3DC" w:rsidRPr="005073A0" w:rsidRDefault="003A23DC" w:rsidP="001859BB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5073A0">
              <w:rPr>
                <w:rFonts w:ascii="Times New Roman" w:hAnsi="Times New Roman" w:cs="Times New Roman"/>
              </w:rPr>
              <w:t>6</w:t>
            </w:r>
          </w:p>
        </w:tc>
      </w:tr>
      <w:tr w:rsidR="003A23DC" w:rsidTr="00F7253B">
        <w:trPr>
          <w:trHeight w:hRule="exact" w:val="322"/>
        </w:trPr>
        <w:tc>
          <w:tcPr>
            <w:tcW w:w="14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line="220" w:lineRule="exact"/>
              <w:ind w:left="1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Математика и информатика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line="220" w:lineRule="exact"/>
              <w:ind w:left="1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Математика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jc w:val="both"/>
              <w:outlineLvl w:val="1"/>
              <w:rPr>
                <w:sz w:val="10"/>
                <w:szCs w:val="1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jc w:val="both"/>
              <w:outlineLvl w:val="1"/>
              <w:rPr>
                <w:sz w:val="10"/>
                <w:szCs w:val="1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jc w:val="both"/>
              <w:outlineLvl w:val="1"/>
              <w:rPr>
                <w:sz w:val="10"/>
                <w:szCs w:val="1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3DC" w:rsidRPr="005073A0" w:rsidRDefault="003A23DC" w:rsidP="001859BB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5073A0">
              <w:rPr>
                <w:rFonts w:ascii="Times New Roman" w:hAnsi="Times New Roman" w:cs="Times New Roman"/>
              </w:rPr>
              <w:t>4</w:t>
            </w:r>
          </w:p>
        </w:tc>
      </w:tr>
      <w:tr w:rsidR="003A23DC" w:rsidTr="00F7253B">
        <w:trPr>
          <w:trHeight w:hRule="exact" w:val="326"/>
        </w:trPr>
        <w:tc>
          <w:tcPr>
            <w:tcW w:w="1481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line="220" w:lineRule="exact"/>
              <w:ind w:left="120"/>
              <w:jc w:val="both"/>
              <w:outlineLvl w:val="1"/>
            </w:pP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line="220" w:lineRule="exact"/>
              <w:ind w:left="1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Алгебра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jc w:val="both"/>
              <w:outlineLvl w:val="1"/>
              <w:rPr>
                <w:sz w:val="10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jc w:val="both"/>
              <w:outlineLvl w:val="1"/>
              <w:rPr>
                <w:sz w:val="10"/>
                <w:szCs w:val="1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3DC" w:rsidRPr="005073A0" w:rsidRDefault="003A23DC" w:rsidP="001859BB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5073A0">
              <w:rPr>
                <w:rFonts w:ascii="Times New Roman" w:hAnsi="Times New Roman" w:cs="Times New Roman"/>
              </w:rPr>
              <w:t>3</w:t>
            </w:r>
          </w:p>
        </w:tc>
      </w:tr>
      <w:tr w:rsidR="003A23DC" w:rsidTr="00F7253B">
        <w:trPr>
          <w:trHeight w:hRule="exact" w:val="326"/>
        </w:trPr>
        <w:tc>
          <w:tcPr>
            <w:tcW w:w="1481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line="220" w:lineRule="exact"/>
              <w:ind w:left="120"/>
              <w:jc w:val="both"/>
              <w:outlineLvl w:val="1"/>
            </w:pP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line="220" w:lineRule="exact"/>
              <w:ind w:left="1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Геометрия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jc w:val="both"/>
              <w:outlineLvl w:val="1"/>
              <w:rPr>
                <w:sz w:val="10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jc w:val="both"/>
              <w:outlineLvl w:val="1"/>
              <w:rPr>
                <w:sz w:val="10"/>
                <w:szCs w:val="1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3DC" w:rsidRPr="005073A0" w:rsidRDefault="003A23DC" w:rsidP="001859BB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5073A0">
              <w:rPr>
                <w:rFonts w:ascii="Times New Roman" w:hAnsi="Times New Roman" w:cs="Times New Roman"/>
              </w:rPr>
              <w:t>3</w:t>
            </w:r>
          </w:p>
        </w:tc>
      </w:tr>
      <w:tr w:rsidR="003A23DC" w:rsidTr="00F7253B">
        <w:trPr>
          <w:trHeight w:hRule="exact" w:val="326"/>
        </w:trPr>
        <w:tc>
          <w:tcPr>
            <w:tcW w:w="1481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spacing w:line="220" w:lineRule="exact"/>
              <w:ind w:left="120"/>
              <w:jc w:val="both"/>
              <w:outlineLvl w:val="1"/>
            </w:pP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spacing w:line="220" w:lineRule="exact"/>
              <w:ind w:left="1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Информатика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jc w:val="both"/>
              <w:outlineLvl w:val="1"/>
              <w:rPr>
                <w:sz w:val="10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jc w:val="both"/>
              <w:outlineLvl w:val="1"/>
              <w:rPr>
                <w:sz w:val="10"/>
                <w:szCs w:val="1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jc w:val="both"/>
              <w:outlineLvl w:val="1"/>
              <w:rPr>
                <w:sz w:val="10"/>
                <w:szCs w:val="1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jc w:val="both"/>
              <w:outlineLvl w:val="1"/>
              <w:rPr>
                <w:sz w:val="10"/>
                <w:szCs w:val="1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3DC" w:rsidRPr="005073A0" w:rsidRDefault="003A23DC" w:rsidP="001859BB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5073A0">
              <w:rPr>
                <w:rFonts w:ascii="Times New Roman" w:hAnsi="Times New Roman" w:cs="Times New Roman"/>
              </w:rPr>
              <w:t>1</w:t>
            </w:r>
          </w:p>
        </w:tc>
      </w:tr>
      <w:tr w:rsidR="003A23DC" w:rsidTr="00F7253B">
        <w:trPr>
          <w:trHeight w:hRule="exact" w:val="322"/>
        </w:trPr>
        <w:tc>
          <w:tcPr>
            <w:tcW w:w="14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after="120" w:line="220" w:lineRule="exact"/>
              <w:ind w:left="1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Естественно-научные</w:t>
            </w:r>
          </w:p>
          <w:p w:rsidR="003A23DC" w:rsidRDefault="003A23DC" w:rsidP="001859BB">
            <w:pPr>
              <w:spacing w:line="220" w:lineRule="exact"/>
              <w:ind w:left="1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предметы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line="220" w:lineRule="exact"/>
              <w:ind w:left="1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Физика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3DC" w:rsidRPr="00332101" w:rsidRDefault="003A23DC" w:rsidP="001859BB">
            <w:pPr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3DC" w:rsidRPr="00332101" w:rsidRDefault="003A23DC" w:rsidP="001859BB">
            <w:pPr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4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jc w:val="both"/>
              <w:outlineLvl w:val="1"/>
              <w:rPr>
                <w:sz w:val="10"/>
                <w:szCs w:val="1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3DC" w:rsidRPr="005073A0" w:rsidRDefault="003A23DC" w:rsidP="001859BB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5073A0">
              <w:rPr>
                <w:rFonts w:ascii="Times New Roman" w:hAnsi="Times New Roman" w:cs="Times New Roman"/>
              </w:rPr>
              <w:t>2</w:t>
            </w:r>
          </w:p>
        </w:tc>
      </w:tr>
      <w:tr w:rsidR="003A23DC" w:rsidTr="00F7253B">
        <w:trPr>
          <w:trHeight w:hRule="exact" w:val="326"/>
        </w:trPr>
        <w:tc>
          <w:tcPr>
            <w:tcW w:w="1481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line="220" w:lineRule="exact"/>
              <w:ind w:left="120"/>
              <w:jc w:val="both"/>
              <w:outlineLvl w:val="1"/>
            </w:pP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line="220" w:lineRule="exact"/>
              <w:ind w:left="1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Биология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3DC" w:rsidRPr="00332101" w:rsidRDefault="003A23DC" w:rsidP="001859BB">
            <w:pPr>
              <w:jc w:val="both"/>
              <w:outlineLvl w:val="1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3DC" w:rsidRPr="00332101" w:rsidRDefault="003A23DC" w:rsidP="001859BB">
            <w:pPr>
              <w:jc w:val="both"/>
              <w:outlineLvl w:val="1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3DC" w:rsidRPr="00332101" w:rsidRDefault="003A23DC" w:rsidP="001859BB">
            <w:pPr>
              <w:jc w:val="both"/>
              <w:outlineLvl w:val="1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ind w:left="2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3DC" w:rsidRPr="005073A0" w:rsidRDefault="003A23DC" w:rsidP="001859BB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5073A0">
              <w:rPr>
                <w:rFonts w:ascii="Times New Roman" w:hAnsi="Times New Roman" w:cs="Times New Roman"/>
              </w:rPr>
              <w:t>5</w:t>
            </w:r>
          </w:p>
        </w:tc>
      </w:tr>
      <w:tr w:rsidR="003A23DC" w:rsidTr="00F7253B">
        <w:trPr>
          <w:trHeight w:hRule="exact" w:val="326"/>
        </w:trPr>
        <w:tc>
          <w:tcPr>
            <w:tcW w:w="1481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line="220" w:lineRule="exact"/>
              <w:ind w:left="120"/>
              <w:jc w:val="both"/>
              <w:outlineLvl w:val="1"/>
            </w:pP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3DC" w:rsidRDefault="003A23DC" w:rsidP="001859BB">
            <w:pPr>
              <w:spacing w:line="220" w:lineRule="exact"/>
              <w:ind w:left="120"/>
              <w:jc w:val="both"/>
              <w:outlineLvl w:val="1"/>
              <w:rPr>
                <w:rStyle w:val="11pt"/>
                <w:rFonts w:eastAsiaTheme="minorHAnsi"/>
              </w:rPr>
            </w:pPr>
            <w:r>
              <w:rPr>
                <w:rStyle w:val="11pt"/>
                <w:rFonts w:eastAsiaTheme="minorHAnsi"/>
              </w:rPr>
              <w:t>Химия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jc w:val="both"/>
              <w:outlineLvl w:val="1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jc w:val="both"/>
              <w:outlineLvl w:val="1"/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3DC" w:rsidRDefault="003A23DC" w:rsidP="001859BB">
            <w:pPr>
              <w:jc w:val="both"/>
              <w:outlineLvl w:val="1"/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20" w:lineRule="exact"/>
              <w:jc w:val="both"/>
              <w:outlineLvl w:val="1"/>
              <w:rPr>
                <w:rStyle w:val="11pt"/>
                <w:rFonts w:eastAsiaTheme="minorHAnsi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3DC" w:rsidRPr="005944C8" w:rsidRDefault="003A23DC" w:rsidP="001859BB">
            <w:pPr>
              <w:spacing w:line="220" w:lineRule="exact"/>
              <w:ind w:left="220"/>
              <w:jc w:val="both"/>
              <w:outlineLvl w:val="1"/>
              <w:rPr>
                <w:rStyle w:val="11pt"/>
                <w:rFonts w:eastAsiaTheme="minorHAnsi"/>
              </w:rPr>
            </w:pPr>
            <w:r w:rsidRPr="005944C8">
              <w:rPr>
                <w:rStyle w:val="11pt"/>
                <w:rFonts w:eastAsiaTheme="minorHAnsi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3DC" w:rsidRPr="005073A0" w:rsidRDefault="003A23DC" w:rsidP="001859BB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A23DC" w:rsidTr="00F7253B">
        <w:trPr>
          <w:trHeight w:hRule="exact" w:val="571"/>
        </w:trPr>
        <w:tc>
          <w:tcPr>
            <w:tcW w:w="3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23DC" w:rsidRDefault="003A23DC" w:rsidP="001859BB">
            <w:pPr>
              <w:spacing w:line="283" w:lineRule="exact"/>
              <w:ind w:left="120"/>
              <w:jc w:val="both"/>
              <w:outlineLvl w:val="1"/>
            </w:pPr>
            <w:r>
              <w:rPr>
                <w:rStyle w:val="11pt"/>
                <w:rFonts w:eastAsiaTheme="minorHAnsi"/>
              </w:rPr>
              <w:t>Максимально допустимая недельная нагрузка (при 5- дневной учебной неделе)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23DC" w:rsidRPr="005073A0" w:rsidRDefault="003A23DC" w:rsidP="001859BB">
            <w:pPr>
              <w:spacing w:line="220" w:lineRule="exact"/>
              <w:ind w:left="240"/>
              <w:jc w:val="both"/>
              <w:outlineLvl w:val="1"/>
              <w:rPr>
                <w:b/>
              </w:rPr>
            </w:pPr>
            <w:r w:rsidRPr="005073A0">
              <w:rPr>
                <w:rStyle w:val="11pt"/>
                <w:rFonts w:eastAsiaTheme="minorHAnsi"/>
                <w:b/>
              </w:rPr>
              <w:t>29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23DC" w:rsidRPr="005073A0" w:rsidRDefault="003A23DC" w:rsidP="001859BB">
            <w:pPr>
              <w:spacing w:line="220" w:lineRule="exact"/>
              <w:ind w:left="240"/>
              <w:jc w:val="both"/>
              <w:outlineLvl w:val="1"/>
              <w:rPr>
                <w:b/>
              </w:rPr>
            </w:pPr>
            <w:r w:rsidRPr="005073A0">
              <w:rPr>
                <w:rStyle w:val="11pt"/>
                <w:rFonts w:eastAsiaTheme="minorHAnsi"/>
                <w:b/>
              </w:rPr>
              <w:t>30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23DC" w:rsidRPr="005073A0" w:rsidRDefault="003A23DC" w:rsidP="001859BB">
            <w:pPr>
              <w:spacing w:line="220" w:lineRule="exact"/>
              <w:ind w:left="240"/>
              <w:jc w:val="both"/>
              <w:outlineLvl w:val="1"/>
              <w:rPr>
                <w:b/>
              </w:rPr>
            </w:pPr>
            <w:r w:rsidRPr="005073A0">
              <w:rPr>
                <w:rStyle w:val="11pt"/>
                <w:rFonts w:eastAsiaTheme="minorHAnsi"/>
                <w:b/>
              </w:rPr>
              <w:t>32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23DC" w:rsidRPr="005073A0" w:rsidRDefault="003A23DC" w:rsidP="001859BB">
            <w:pPr>
              <w:spacing w:line="220" w:lineRule="exact"/>
              <w:jc w:val="both"/>
              <w:outlineLvl w:val="1"/>
              <w:rPr>
                <w:b/>
              </w:rPr>
            </w:pPr>
            <w:r w:rsidRPr="005073A0">
              <w:rPr>
                <w:rStyle w:val="11pt"/>
                <w:rFonts w:eastAsiaTheme="minorHAnsi"/>
                <w:b/>
              </w:rPr>
              <w:t>33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3DC" w:rsidRPr="005073A0" w:rsidRDefault="003A23DC" w:rsidP="001859BB">
            <w:pPr>
              <w:spacing w:line="220" w:lineRule="exact"/>
              <w:ind w:left="220"/>
              <w:jc w:val="both"/>
              <w:outlineLvl w:val="1"/>
              <w:rPr>
                <w:b/>
              </w:rPr>
            </w:pPr>
            <w:r w:rsidRPr="005073A0">
              <w:rPr>
                <w:rStyle w:val="11pt"/>
                <w:rFonts w:eastAsiaTheme="minorHAnsi"/>
                <w:b/>
              </w:rPr>
              <w:t>33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3DC" w:rsidRPr="005073A0" w:rsidRDefault="003A23DC" w:rsidP="001859BB">
            <w:pPr>
              <w:spacing w:line="220" w:lineRule="exact"/>
              <w:ind w:left="220"/>
              <w:jc w:val="both"/>
              <w:outlineLvl w:val="1"/>
              <w:rPr>
                <w:rStyle w:val="11pt"/>
                <w:rFonts w:eastAsiaTheme="minorHAnsi"/>
                <w:b/>
              </w:rPr>
            </w:pPr>
            <w:r>
              <w:rPr>
                <w:rStyle w:val="11pt"/>
                <w:rFonts w:eastAsiaTheme="minorHAnsi"/>
                <w:b/>
              </w:rPr>
              <w:t>157</w:t>
            </w:r>
          </w:p>
        </w:tc>
      </w:tr>
    </w:tbl>
    <w:p w:rsidR="003A23DC" w:rsidRDefault="003A23DC" w:rsidP="001859BB">
      <w:pPr>
        <w:pStyle w:val="a3"/>
        <w:jc w:val="both"/>
        <w:outlineLvl w:val="1"/>
        <w:rPr>
          <w:b/>
          <w:sz w:val="24"/>
          <w:szCs w:val="24"/>
        </w:rPr>
      </w:pPr>
    </w:p>
    <w:p w:rsidR="00842D19" w:rsidRDefault="00842D19" w:rsidP="001859BB">
      <w:pPr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4203B6" w:rsidRDefault="004203B6" w:rsidP="001859BB">
      <w:pPr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4203B6" w:rsidRDefault="004203B6" w:rsidP="001859BB">
      <w:pPr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4203B6" w:rsidRDefault="004203B6" w:rsidP="001859BB">
      <w:pPr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4203B6" w:rsidRDefault="004203B6" w:rsidP="001859BB">
      <w:pPr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4203B6" w:rsidRDefault="004203B6" w:rsidP="001859BB">
      <w:pPr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4203B6" w:rsidRDefault="004203B6" w:rsidP="001859BB">
      <w:pPr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123944" w:rsidRDefault="00123944" w:rsidP="001859BB">
      <w:pPr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4203B6" w:rsidRDefault="004203B6" w:rsidP="004203B6">
      <w:pPr>
        <w:tabs>
          <w:tab w:val="left" w:pos="3544"/>
          <w:tab w:val="left" w:pos="3686"/>
          <w:tab w:val="left" w:pos="4253"/>
        </w:tabs>
        <w:spacing w:after="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</w:t>
      </w:r>
      <w:r w:rsidRPr="00E54DC0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4203B6" w:rsidRDefault="004203B6" w:rsidP="004203B6">
      <w:pPr>
        <w:tabs>
          <w:tab w:val="left" w:pos="3969"/>
        </w:tabs>
        <w:spacing w:after="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</w:t>
      </w:r>
      <w:r w:rsidRPr="00E54DC0">
        <w:rPr>
          <w:rFonts w:ascii="Times New Roman" w:eastAsia="Calibri" w:hAnsi="Times New Roman" w:cs="Times New Roman"/>
          <w:sz w:val="24"/>
          <w:szCs w:val="24"/>
        </w:rPr>
        <w:t xml:space="preserve">Директор МОБУ ООШ  </w:t>
      </w:r>
      <w:proofErr w:type="gramStart"/>
      <w:r w:rsidRPr="00E54DC0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E54DC0">
        <w:rPr>
          <w:rFonts w:ascii="Times New Roman" w:eastAsia="Calibri" w:hAnsi="Times New Roman" w:cs="Times New Roman"/>
          <w:sz w:val="24"/>
          <w:szCs w:val="24"/>
        </w:rPr>
        <w:t xml:space="preserve">. Средние Карамалы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:rsidR="004203B6" w:rsidRPr="00E54DC0" w:rsidRDefault="004203B6" w:rsidP="004203B6">
      <w:pPr>
        <w:tabs>
          <w:tab w:val="left" w:pos="3969"/>
        </w:tabs>
        <w:spacing w:after="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  <w:r w:rsidRPr="00E54DC0">
        <w:rPr>
          <w:rFonts w:ascii="Times New Roman" w:eastAsia="Calibri" w:hAnsi="Times New Roman" w:cs="Times New Roman"/>
          <w:sz w:val="24"/>
          <w:szCs w:val="24"/>
        </w:rPr>
        <w:t>_________________  Л.Г.Тинякова</w:t>
      </w:r>
    </w:p>
    <w:p w:rsidR="004203B6" w:rsidRPr="00E54DC0" w:rsidRDefault="004203B6" w:rsidP="004203B6">
      <w:pPr>
        <w:tabs>
          <w:tab w:val="left" w:pos="4253"/>
        </w:tabs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E54DC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E54DC0">
        <w:rPr>
          <w:rFonts w:ascii="Times New Roman" w:eastAsia="Calibri" w:hAnsi="Times New Roman" w:cs="Times New Roman"/>
          <w:sz w:val="24"/>
          <w:szCs w:val="24"/>
        </w:rPr>
        <w:t xml:space="preserve"> Приказ от  </w:t>
      </w:r>
      <w:r>
        <w:rPr>
          <w:rFonts w:ascii="Times New Roman" w:eastAsia="Calibri" w:hAnsi="Times New Roman" w:cs="Times New Roman"/>
          <w:sz w:val="24"/>
          <w:szCs w:val="24"/>
        </w:rPr>
        <w:t>23.05.2019 г.</w:t>
      </w:r>
      <w:r w:rsidRPr="00E54DC0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62</w:t>
      </w:r>
    </w:p>
    <w:p w:rsidR="004203B6" w:rsidRPr="00E54DC0" w:rsidRDefault="004203B6" w:rsidP="004203B6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E54DC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</w:t>
      </w:r>
    </w:p>
    <w:p w:rsidR="004203B6" w:rsidRPr="00E54DC0" w:rsidRDefault="004203B6" w:rsidP="004203B6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E54DC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E54DC0">
        <w:rPr>
          <w:rFonts w:ascii="Times New Roman" w:eastAsia="Calibri" w:hAnsi="Times New Roman" w:cs="Times New Roman"/>
          <w:sz w:val="24"/>
          <w:szCs w:val="24"/>
        </w:rPr>
        <w:t xml:space="preserve">Принято на заседании </w:t>
      </w:r>
    </w:p>
    <w:p w:rsidR="004203B6" w:rsidRPr="00E54DC0" w:rsidRDefault="004203B6" w:rsidP="004203B6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E54DC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E54DC0">
        <w:rPr>
          <w:rFonts w:ascii="Times New Roman" w:eastAsia="Calibri" w:hAnsi="Times New Roman" w:cs="Times New Roman"/>
          <w:sz w:val="24"/>
          <w:szCs w:val="24"/>
        </w:rPr>
        <w:t>педагогического совета</w:t>
      </w:r>
    </w:p>
    <w:p w:rsidR="004203B6" w:rsidRPr="00E54DC0" w:rsidRDefault="004203B6" w:rsidP="004203B6">
      <w:pPr>
        <w:pStyle w:val="a3"/>
        <w:jc w:val="both"/>
        <w:outlineLvl w:val="1"/>
        <w:rPr>
          <w:rFonts w:eastAsia="Calibri"/>
          <w:sz w:val="24"/>
          <w:szCs w:val="24"/>
        </w:rPr>
      </w:pPr>
      <w:r w:rsidRPr="00E54DC0">
        <w:rPr>
          <w:rFonts w:eastAsia="Calibri"/>
          <w:sz w:val="24"/>
          <w:szCs w:val="24"/>
        </w:rPr>
        <w:t xml:space="preserve">                                                            </w:t>
      </w:r>
      <w:r>
        <w:rPr>
          <w:rFonts w:eastAsia="Calibri"/>
          <w:sz w:val="24"/>
          <w:szCs w:val="24"/>
        </w:rPr>
        <w:t xml:space="preserve">    </w:t>
      </w:r>
      <w:r w:rsidRPr="00E54DC0">
        <w:rPr>
          <w:rFonts w:eastAsia="Calibri"/>
          <w:sz w:val="24"/>
          <w:szCs w:val="24"/>
        </w:rPr>
        <w:t>протокол №</w:t>
      </w:r>
      <w:r>
        <w:rPr>
          <w:rFonts w:eastAsia="Calibri"/>
          <w:sz w:val="24"/>
          <w:szCs w:val="24"/>
        </w:rPr>
        <w:t>7</w:t>
      </w:r>
      <w:r w:rsidRPr="00E54DC0">
        <w:rPr>
          <w:rFonts w:eastAsia="Calibri"/>
          <w:sz w:val="24"/>
          <w:szCs w:val="24"/>
        </w:rPr>
        <w:t xml:space="preserve"> от  </w:t>
      </w:r>
      <w:r>
        <w:rPr>
          <w:rFonts w:eastAsia="Calibri"/>
          <w:sz w:val="24"/>
          <w:szCs w:val="24"/>
        </w:rPr>
        <w:t>23</w:t>
      </w:r>
      <w:r w:rsidRPr="00E54DC0">
        <w:rPr>
          <w:rFonts w:eastAsia="Calibri"/>
          <w:sz w:val="24"/>
          <w:szCs w:val="24"/>
        </w:rPr>
        <w:t>.0</w:t>
      </w:r>
      <w:r>
        <w:rPr>
          <w:rFonts w:eastAsia="Calibri"/>
          <w:sz w:val="24"/>
          <w:szCs w:val="24"/>
        </w:rPr>
        <w:t>5</w:t>
      </w:r>
      <w:r w:rsidRPr="00E54DC0">
        <w:rPr>
          <w:rFonts w:eastAsia="Calibri"/>
          <w:sz w:val="24"/>
          <w:szCs w:val="24"/>
        </w:rPr>
        <w:t>.201</w:t>
      </w:r>
      <w:r>
        <w:rPr>
          <w:rFonts w:eastAsia="Calibri"/>
          <w:sz w:val="24"/>
          <w:szCs w:val="24"/>
        </w:rPr>
        <w:t>9</w:t>
      </w:r>
      <w:r w:rsidRPr="00E54DC0">
        <w:rPr>
          <w:rFonts w:eastAsia="Calibri"/>
          <w:sz w:val="24"/>
          <w:szCs w:val="24"/>
        </w:rPr>
        <w:t xml:space="preserve"> г.</w:t>
      </w:r>
    </w:p>
    <w:p w:rsidR="004203B6" w:rsidRPr="00E54DC0" w:rsidRDefault="004203B6" w:rsidP="004203B6">
      <w:pPr>
        <w:pStyle w:val="a3"/>
        <w:jc w:val="both"/>
        <w:outlineLvl w:val="1"/>
        <w:rPr>
          <w:b/>
          <w:sz w:val="24"/>
          <w:szCs w:val="24"/>
        </w:rPr>
      </w:pPr>
    </w:p>
    <w:p w:rsidR="004203B6" w:rsidRPr="00E54DC0" w:rsidRDefault="004203B6" w:rsidP="004203B6">
      <w:pPr>
        <w:pStyle w:val="a3"/>
        <w:jc w:val="both"/>
        <w:outlineLvl w:val="1"/>
        <w:rPr>
          <w:b/>
          <w:sz w:val="24"/>
          <w:szCs w:val="24"/>
        </w:rPr>
      </w:pPr>
    </w:p>
    <w:p w:rsidR="004203B6" w:rsidRDefault="004203B6" w:rsidP="004203B6">
      <w:pPr>
        <w:pStyle w:val="a3"/>
        <w:jc w:val="both"/>
        <w:outlineLvl w:val="1"/>
        <w:rPr>
          <w:b/>
          <w:sz w:val="44"/>
          <w:szCs w:val="44"/>
        </w:rPr>
      </w:pPr>
    </w:p>
    <w:p w:rsidR="004203B6" w:rsidRPr="00C32178" w:rsidRDefault="004203B6" w:rsidP="004203B6">
      <w:pPr>
        <w:pStyle w:val="a3"/>
        <w:jc w:val="both"/>
        <w:outlineLvl w:val="1"/>
        <w:rPr>
          <w:b/>
          <w:sz w:val="44"/>
          <w:szCs w:val="44"/>
        </w:rPr>
      </w:pPr>
    </w:p>
    <w:p w:rsidR="004203B6" w:rsidRPr="00A0342C" w:rsidRDefault="004203B6" w:rsidP="004203B6">
      <w:pPr>
        <w:pStyle w:val="a3"/>
        <w:jc w:val="center"/>
        <w:outlineLvl w:val="1"/>
        <w:rPr>
          <w:b/>
          <w:sz w:val="40"/>
          <w:szCs w:val="40"/>
        </w:rPr>
      </w:pPr>
      <w:r>
        <w:rPr>
          <w:b/>
          <w:sz w:val="40"/>
          <w:szCs w:val="40"/>
        </w:rPr>
        <w:t>П</w:t>
      </w:r>
      <w:r w:rsidRPr="00A0342C">
        <w:rPr>
          <w:b/>
          <w:sz w:val="40"/>
          <w:szCs w:val="40"/>
        </w:rPr>
        <w:t>ланы</w:t>
      </w:r>
      <w:r>
        <w:rPr>
          <w:b/>
          <w:sz w:val="40"/>
          <w:szCs w:val="40"/>
        </w:rPr>
        <w:t xml:space="preserve"> внеурочной деятельности</w:t>
      </w:r>
    </w:p>
    <w:p w:rsidR="004203B6" w:rsidRPr="00A0342C" w:rsidRDefault="004203B6" w:rsidP="004203B6">
      <w:pPr>
        <w:pStyle w:val="a3"/>
        <w:jc w:val="center"/>
        <w:outlineLvl w:val="1"/>
        <w:rPr>
          <w:b/>
          <w:sz w:val="40"/>
          <w:szCs w:val="40"/>
        </w:rPr>
      </w:pPr>
      <w:r w:rsidRPr="00A0342C">
        <w:rPr>
          <w:b/>
          <w:sz w:val="40"/>
          <w:szCs w:val="40"/>
        </w:rPr>
        <w:t>муниципального общеобразовательного бюджетного учреждения</w:t>
      </w:r>
    </w:p>
    <w:p w:rsidR="004203B6" w:rsidRPr="00A0342C" w:rsidRDefault="004203B6" w:rsidP="004203B6">
      <w:pPr>
        <w:pStyle w:val="a3"/>
        <w:jc w:val="center"/>
        <w:outlineLvl w:val="1"/>
        <w:rPr>
          <w:b/>
          <w:sz w:val="40"/>
          <w:szCs w:val="40"/>
          <w:shd w:val="clear" w:color="auto" w:fill="FFFFFF"/>
        </w:rPr>
      </w:pPr>
      <w:r w:rsidRPr="00A0342C">
        <w:rPr>
          <w:b/>
          <w:sz w:val="40"/>
          <w:szCs w:val="40"/>
          <w:shd w:val="clear" w:color="auto" w:fill="FFFFFF"/>
        </w:rPr>
        <w:t>основная общеобразовательная школа</w:t>
      </w:r>
    </w:p>
    <w:p w:rsidR="004203B6" w:rsidRPr="00A0342C" w:rsidRDefault="004203B6" w:rsidP="004203B6">
      <w:pPr>
        <w:pStyle w:val="a3"/>
        <w:jc w:val="center"/>
        <w:outlineLvl w:val="1"/>
        <w:rPr>
          <w:b/>
          <w:sz w:val="40"/>
          <w:szCs w:val="40"/>
        </w:rPr>
      </w:pPr>
      <w:proofErr w:type="gramStart"/>
      <w:r w:rsidRPr="00A0342C">
        <w:rPr>
          <w:b/>
          <w:sz w:val="40"/>
          <w:szCs w:val="40"/>
          <w:shd w:val="clear" w:color="auto" w:fill="FFFFFF"/>
        </w:rPr>
        <w:t>с</w:t>
      </w:r>
      <w:proofErr w:type="gramEnd"/>
      <w:r w:rsidRPr="00A0342C">
        <w:rPr>
          <w:b/>
          <w:sz w:val="40"/>
          <w:szCs w:val="40"/>
          <w:shd w:val="clear" w:color="auto" w:fill="FFFFFF"/>
        </w:rPr>
        <w:t xml:space="preserve">. Средние </w:t>
      </w:r>
      <w:r w:rsidRPr="00A0342C">
        <w:rPr>
          <w:b/>
          <w:bCs/>
          <w:sz w:val="40"/>
          <w:szCs w:val="40"/>
        </w:rPr>
        <w:t xml:space="preserve">Карамалы </w:t>
      </w:r>
      <w:r w:rsidRPr="00A0342C">
        <w:rPr>
          <w:b/>
          <w:sz w:val="40"/>
          <w:szCs w:val="40"/>
          <w:shd w:val="clear" w:color="auto" w:fill="FFFFFF"/>
        </w:rPr>
        <w:t>муниципального района Ермекеевский район Республики Башкортостан</w:t>
      </w:r>
    </w:p>
    <w:p w:rsidR="004203B6" w:rsidRPr="00A0342C" w:rsidRDefault="004203B6" w:rsidP="004203B6">
      <w:pPr>
        <w:pStyle w:val="a3"/>
        <w:jc w:val="center"/>
        <w:outlineLvl w:val="1"/>
        <w:rPr>
          <w:b/>
          <w:sz w:val="40"/>
          <w:szCs w:val="40"/>
        </w:rPr>
      </w:pPr>
      <w:r w:rsidRPr="00A0342C">
        <w:rPr>
          <w:b/>
          <w:sz w:val="40"/>
          <w:szCs w:val="40"/>
        </w:rPr>
        <w:t>на 2019/2020 учебный год</w:t>
      </w:r>
    </w:p>
    <w:p w:rsidR="004203B6" w:rsidRPr="00C32178" w:rsidRDefault="004203B6" w:rsidP="004203B6">
      <w:pPr>
        <w:pStyle w:val="a3"/>
        <w:jc w:val="center"/>
        <w:outlineLvl w:val="1"/>
        <w:rPr>
          <w:b/>
          <w:sz w:val="44"/>
          <w:szCs w:val="44"/>
        </w:rPr>
      </w:pPr>
    </w:p>
    <w:p w:rsidR="004203B6" w:rsidRDefault="004203B6" w:rsidP="004203B6">
      <w:pPr>
        <w:pStyle w:val="a3"/>
        <w:jc w:val="center"/>
        <w:outlineLvl w:val="1"/>
      </w:pPr>
      <w:r>
        <w:t>Начальное общее, основное общее образование</w:t>
      </w:r>
    </w:p>
    <w:p w:rsidR="004203B6" w:rsidRDefault="004203B6" w:rsidP="004203B6">
      <w:pPr>
        <w:pStyle w:val="a3"/>
        <w:jc w:val="both"/>
        <w:outlineLvl w:val="1"/>
      </w:pPr>
    </w:p>
    <w:p w:rsidR="004203B6" w:rsidRDefault="004203B6" w:rsidP="004203B6">
      <w:pPr>
        <w:pStyle w:val="a3"/>
        <w:jc w:val="both"/>
        <w:outlineLvl w:val="1"/>
      </w:pPr>
    </w:p>
    <w:p w:rsidR="004203B6" w:rsidRDefault="004203B6" w:rsidP="004203B6">
      <w:pPr>
        <w:pStyle w:val="a3"/>
        <w:jc w:val="both"/>
        <w:outlineLvl w:val="1"/>
      </w:pPr>
    </w:p>
    <w:p w:rsidR="004203B6" w:rsidRDefault="004203B6" w:rsidP="004203B6">
      <w:pPr>
        <w:pStyle w:val="a3"/>
        <w:jc w:val="both"/>
        <w:outlineLvl w:val="1"/>
      </w:pPr>
    </w:p>
    <w:p w:rsidR="004203B6" w:rsidRDefault="004203B6" w:rsidP="004203B6">
      <w:pPr>
        <w:pStyle w:val="a3"/>
        <w:jc w:val="both"/>
        <w:outlineLvl w:val="1"/>
      </w:pPr>
    </w:p>
    <w:p w:rsidR="004203B6" w:rsidRDefault="004203B6" w:rsidP="004203B6">
      <w:pPr>
        <w:pStyle w:val="a3"/>
        <w:jc w:val="both"/>
        <w:outlineLvl w:val="1"/>
      </w:pPr>
    </w:p>
    <w:p w:rsidR="004203B6" w:rsidRDefault="004203B6" w:rsidP="004203B6">
      <w:pPr>
        <w:pStyle w:val="a3"/>
        <w:jc w:val="both"/>
        <w:outlineLvl w:val="1"/>
      </w:pPr>
    </w:p>
    <w:p w:rsidR="004203B6" w:rsidRPr="008949CE" w:rsidRDefault="004203B6" w:rsidP="004203B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РАССМОТРЕНО</w:t>
      </w:r>
    </w:p>
    <w:p w:rsidR="004203B6" w:rsidRPr="008949CE" w:rsidRDefault="004203B6" w:rsidP="004203B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Управляющего совета </w:t>
      </w:r>
    </w:p>
    <w:p w:rsidR="004203B6" w:rsidRPr="008949CE" w:rsidRDefault="004203B6" w:rsidP="004203B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от  23.05.2019</w:t>
      </w:r>
      <w:r w:rsidRPr="0089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9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4203B6" w:rsidRPr="008949CE" w:rsidRDefault="004203B6" w:rsidP="004203B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3B6" w:rsidRPr="008949CE" w:rsidRDefault="004203B6" w:rsidP="004203B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РАССМОТРЕНО</w:t>
      </w:r>
    </w:p>
    <w:p w:rsidR="004203B6" w:rsidRPr="008949CE" w:rsidRDefault="004203B6" w:rsidP="004203B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родительского комитета </w:t>
      </w:r>
    </w:p>
    <w:p w:rsidR="004203B6" w:rsidRPr="008949CE" w:rsidRDefault="004203B6" w:rsidP="004203B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от </w:t>
      </w:r>
      <w:r w:rsidRPr="00EE768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E768D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E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E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4203B6" w:rsidRPr="008949CE" w:rsidRDefault="004203B6" w:rsidP="004203B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03B6" w:rsidRPr="008949CE" w:rsidRDefault="004203B6" w:rsidP="004203B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РАССМОТРЕНО</w:t>
      </w:r>
    </w:p>
    <w:p w:rsidR="004203B6" w:rsidRPr="008949CE" w:rsidRDefault="004203B6" w:rsidP="004203B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 совета </w:t>
      </w:r>
      <w:proofErr w:type="gramStart"/>
      <w:r w:rsidRPr="008949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</w:p>
    <w:p w:rsidR="004203B6" w:rsidRDefault="004203B6" w:rsidP="004203B6">
      <w:pPr>
        <w:tabs>
          <w:tab w:val="left" w:pos="411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от </w:t>
      </w:r>
      <w:r w:rsidRPr="00EE768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E768D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E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E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4203B6" w:rsidRDefault="004203B6" w:rsidP="004203B6">
      <w:pPr>
        <w:pStyle w:val="a3"/>
        <w:jc w:val="both"/>
        <w:outlineLvl w:val="1"/>
        <w:rPr>
          <w:rFonts w:eastAsia="Times New Roman"/>
          <w:lang w:eastAsia="ru-RU"/>
        </w:rPr>
      </w:pPr>
    </w:p>
    <w:p w:rsidR="004203B6" w:rsidRDefault="004203B6" w:rsidP="004203B6">
      <w:pPr>
        <w:pStyle w:val="a3"/>
        <w:jc w:val="both"/>
        <w:outlineLvl w:val="1"/>
        <w:rPr>
          <w:b/>
          <w:sz w:val="24"/>
          <w:szCs w:val="24"/>
        </w:rPr>
      </w:pPr>
    </w:p>
    <w:p w:rsidR="004203B6" w:rsidRPr="004203B6" w:rsidRDefault="004203B6" w:rsidP="004203B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Пояснительная записка </w:t>
      </w:r>
    </w:p>
    <w:p w:rsidR="004203B6" w:rsidRPr="004203B6" w:rsidRDefault="004203B6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Признавая социализацию в качестве одной из задач российского образования, мы считаем, что важно вовремя сориентировать ребенка в современной социокультурной среде, духовном и культурном наследии. Решение задач воспитания и социализации школьников, в контексте национального воспитательного идеала, их всестороннего развития наиболее эффективно в рамках организации внеурочной деятельности. В соответствии с Федеральным государственным образовательным стандартом (ФГОС) нового поколения организация внеурочной деятельности детей является неотъемлемой частью образовательной деятельности в школе, а воспитание рассматривается как миссия образования, как ценностно-ориентированный процесс. Внеурочная деятельность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03B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МОБУ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ООШ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Средние Карамалы</w:t>
      </w:r>
      <w:r w:rsidRPr="004203B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объединяет все виды деятельности школьников, в которых возможно и целесообразно решение задач воспитания и социализации детей.</w:t>
      </w:r>
    </w:p>
    <w:p w:rsidR="004203B6" w:rsidRPr="004203B6" w:rsidRDefault="004203B6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203B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>Внеурочная деятельность</w:t>
      </w:r>
      <w:r w:rsidRPr="004203B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–</w:t>
      </w:r>
      <w:r w:rsidRPr="004203B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это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03B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образовательная деятельность, осуществляемая в формах, отличных от классно-урочной, и направленная на достижение планируемых результатов освоения основной образовательной программы основного общего образования.</w:t>
      </w:r>
      <w:proofErr w:type="gramEnd"/>
      <w:r w:rsidRPr="004203B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Внеурочная деятельность является неотъемлемой частью образовательной деятельности в школе.  </w:t>
      </w:r>
    </w:p>
    <w:p w:rsidR="004203B6" w:rsidRPr="004203B6" w:rsidRDefault="004203B6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внеурочной деятельности – создание условий для реализации учащимися своих потребностей, интересов, способностей в тех областях познавательной, социальной, культурной жизнедеятельности, которые не могут быть реализованы в процессе учебных занятий и в рамках основных образовательных дисциплин. </w:t>
      </w:r>
    </w:p>
    <w:p w:rsidR="004203B6" w:rsidRPr="004203B6" w:rsidRDefault="004203B6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внеурочной деятельности: </w:t>
      </w:r>
    </w:p>
    <w:p w:rsidR="004203B6" w:rsidRPr="004203B6" w:rsidRDefault="004203B6" w:rsidP="004203B6">
      <w:pPr>
        <w:numPr>
          <w:ilvl w:val="0"/>
          <w:numId w:val="8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обеспечить благоприятную адаптацию ребенка в школе; </w:t>
      </w:r>
    </w:p>
    <w:p w:rsidR="004203B6" w:rsidRPr="004203B6" w:rsidRDefault="004203B6" w:rsidP="004203B6">
      <w:pPr>
        <w:numPr>
          <w:ilvl w:val="0"/>
          <w:numId w:val="8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оптимизировать учебную нагрузку учащихся; </w:t>
      </w:r>
    </w:p>
    <w:p w:rsidR="004203B6" w:rsidRPr="004203B6" w:rsidRDefault="004203B6" w:rsidP="004203B6">
      <w:pPr>
        <w:numPr>
          <w:ilvl w:val="0"/>
          <w:numId w:val="8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улучшить условия для развития ребенка; </w:t>
      </w:r>
    </w:p>
    <w:p w:rsidR="004203B6" w:rsidRPr="004203B6" w:rsidRDefault="004203B6" w:rsidP="004203B6">
      <w:pPr>
        <w:numPr>
          <w:ilvl w:val="0"/>
          <w:numId w:val="8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учесть возрастные и индивидуальные особенности учащихся; </w:t>
      </w:r>
    </w:p>
    <w:p w:rsidR="004203B6" w:rsidRPr="004203B6" w:rsidRDefault="004203B6" w:rsidP="004203B6">
      <w:pPr>
        <w:numPr>
          <w:ilvl w:val="0"/>
          <w:numId w:val="8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расширить общекультурный кругозор; </w:t>
      </w:r>
    </w:p>
    <w:p w:rsidR="004203B6" w:rsidRPr="004203B6" w:rsidRDefault="004203B6" w:rsidP="004203B6">
      <w:pPr>
        <w:numPr>
          <w:ilvl w:val="0"/>
          <w:numId w:val="8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сформировать позитивное восприятие ценностей общего образования и способствовать успешному освоению его содержания; </w:t>
      </w:r>
    </w:p>
    <w:p w:rsidR="004203B6" w:rsidRPr="004203B6" w:rsidRDefault="004203B6" w:rsidP="004203B6">
      <w:pPr>
        <w:numPr>
          <w:ilvl w:val="0"/>
          <w:numId w:val="8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включить учащихся в личностно-значимые творческие виды деятельности; </w:t>
      </w:r>
    </w:p>
    <w:p w:rsidR="004203B6" w:rsidRPr="004203B6" w:rsidRDefault="004203B6" w:rsidP="004203B6">
      <w:pPr>
        <w:numPr>
          <w:ilvl w:val="0"/>
          <w:numId w:val="8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сформировать нравственные, духовные, эстетические ценности; </w:t>
      </w:r>
    </w:p>
    <w:p w:rsidR="004203B6" w:rsidRPr="004203B6" w:rsidRDefault="004203B6" w:rsidP="004203B6">
      <w:pPr>
        <w:numPr>
          <w:ilvl w:val="0"/>
          <w:numId w:val="8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оказать помощь учащимся в определении способностей к тем или иным видам деятельности (художественной, спортивной, технической и др.) путем предоставления широкого спектра кружков, секций и содействовать их реализации в творческих объединениях дополнительного образования; </w:t>
      </w:r>
    </w:p>
    <w:p w:rsidR="004203B6" w:rsidRPr="004203B6" w:rsidRDefault="004203B6" w:rsidP="004203B6">
      <w:pPr>
        <w:numPr>
          <w:ilvl w:val="0"/>
          <w:numId w:val="8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создать пространство для межличностного, межвозрастного, межпоколенческого общения; условия для реализации приобретенных знаний, умений и навыков.</w:t>
      </w:r>
    </w:p>
    <w:p w:rsidR="004203B6" w:rsidRPr="004203B6" w:rsidRDefault="004203B6" w:rsidP="004203B6">
      <w:pPr>
        <w:spacing w:after="0" w:line="240" w:lineRule="auto"/>
        <w:ind w:right="6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внеурочной деятельности является организационным механизмом реализации основной образовательной программы начального общего образования школы, основной образовательной программы основного общего образования и определяет содержательное наполнение направлений внеурочной деятельности для учащихся, время, отводимое на внеурочную деятельность по классам, а также требования к организации внеурочной деятельности.</w:t>
      </w:r>
    </w:p>
    <w:p w:rsidR="004203B6" w:rsidRPr="004203B6" w:rsidRDefault="004203B6" w:rsidP="004203B6">
      <w:pPr>
        <w:autoSpaceDE w:val="0"/>
        <w:autoSpaceDN w:val="0"/>
        <w:adjustRightInd w:val="0"/>
        <w:spacing w:after="0" w:line="240" w:lineRule="auto"/>
        <w:ind w:right="6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ФГОС общего образования определяют общее количество часов внеурочной деятельности на каждом уровне общего образования, которое составляет: </w:t>
      </w:r>
    </w:p>
    <w:p w:rsidR="004203B6" w:rsidRPr="004203B6" w:rsidRDefault="004203B6" w:rsidP="004203B6">
      <w:pPr>
        <w:autoSpaceDE w:val="0"/>
        <w:autoSpaceDN w:val="0"/>
        <w:adjustRightInd w:val="0"/>
        <w:spacing w:after="0" w:line="240" w:lineRule="auto"/>
        <w:ind w:right="6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1350 часов на уровне начального общего образования; </w:t>
      </w:r>
    </w:p>
    <w:p w:rsidR="004203B6" w:rsidRPr="004203B6" w:rsidRDefault="004203B6" w:rsidP="004203B6">
      <w:pPr>
        <w:autoSpaceDE w:val="0"/>
        <w:autoSpaceDN w:val="0"/>
        <w:adjustRightInd w:val="0"/>
        <w:spacing w:after="0" w:line="240" w:lineRule="auto"/>
        <w:ind w:right="6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1750 часов на уровне основного общего образования. </w:t>
      </w:r>
    </w:p>
    <w:p w:rsidR="004203B6" w:rsidRPr="004203B6" w:rsidRDefault="004203B6" w:rsidP="004203B6">
      <w:pPr>
        <w:autoSpaceDE w:val="0"/>
        <w:autoSpaceDN w:val="0"/>
        <w:adjustRightInd w:val="0"/>
        <w:spacing w:after="0" w:line="240" w:lineRule="auto"/>
        <w:ind w:right="6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Образовательная организация самостоятельно определяет объем часов, отводимых на внеурочную деятельность, в соответствии с содержательной и организационной спецификой своей основной образовательной программы, реализуя указанный объем </w:t>
      </w:r>
      <w:proofErr w:type="gramStart"/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</w:t>
      </w:r>
      <w:proofErr w:type="gramEnd"/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 учебное, так и в каникулярное время. </w:t>
      </w:r>
    </w:p>
    <w:p w:rsidR="004203B6" w:rsidRPr="004203B6" w:rsidRDefault="004203B6" w:rsidP="004203B6">
      <w:pPr>
        <w:autoSpaceDE w:val="0"/>
        <w:autoSpaceDN w:val="0"/>
        <w:adjustRightInd w:val="0"/>
        <w:spacing w:after="0" w:line="240" w:lineRule="auto"/>
        <w:ind w:right="6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Внеурочная деятельность является обязательной.</w:t>
      </w:r>
    </w:p>
    <w:p w:rsidR="004203B6" w:rsidRPr="004203B6" w:rsidRDefault="004203B6" w:rsidP="004203B6">
      <w:pPr>
        <w:autoSpaceDE w:val="0"/>
        <w:autoSpaceDN w:val="0"/>
        <w:adjustRightInd w:val="0"/>
        <w:spacing w:after="0" w:line="240" w:lineRule="auto"/>
        <w:ind w:right="6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Внеурочная деятельность является неотъемлемой частью образовательной деятельности. </w:t>
      </w:r>
    </w:p>
    <w:p w:rsidR="004203B6" w:rsidRPr="004203B6" w:rsidRDefault="004203B6" w:rsidP="004203B6">
      <w:pPr>
        <w:autoSpaceDE w:val="0"/>
        <w:autoSpaceDN w:val="0"/>
        <w:adjustRightInd w:val="0"/>
        <w:spacing w:after="0" w:line="240" w:lineRule="auto"/>
        <w:ind w:right="6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ее организации школа определяет самостоятельно, с учетом интересов и запросов учащихся и их родителей (законных представителей). Право выбора направлений и форм внеурочной деятельности имеют родители (законные представители) учащегося при учете его мнения до завершения получения ребенком основного общего образования.</w:t>
      </w:r>
    </w:p>
    <w:p w:rsidR="004203B6" w:rsidRPr="004203B6" w:rsidRDefault="004203B6" w:rsidP="004203B6">
      <w:pPr>
        <w:autoSpaceDE w:val="0"/>
        <w:autoSpaceDN w:val="0"/>
        <w:adjustRightInd w:val="0"/>
        <w:spacing w:after="0" w:line="240" w:lineRule="auto"/>
        <w:ind w:right="6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и количество курсов определяются по заявлению родителей (законных представителей</w:t>
      </w:r>
      <w:r w:rsidR="00623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203B6" w:rsidRPr="004203B6" w:rsidRDefault="004203B6" w:rsidP="004203B6">
      <w:pPr>
        <w:spacing w:after="0" w:line="240" w:lineRule="auto"/>
        <w:ind w:right="6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03B6" w:rsidRPr="004203B6" w:rsidRDefault="004203B6" w:rsidP="004203B6">
      <w:pPr>
        <w:spacing w:after="0" w:line="240" w:lineRule="auto"/>
        <w:ind w:right="63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Нормативные документы</w:t>
      </w:r>
    </w:p>
    <w:p w:rsidR="004203B6" w:rsidRPr="004203B6" w:rsidRDefault="004203B6" w:rsidP="004203B6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right="63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Нормативные документы, регламентирующие организацию внеурочной деятельности:</w:t>
      </w:r>
    </w:p>
    <w:p w:rsidR="004203B6" w:rsidRPr="004203B6" w:rsidRDefault="004203B6" w:rsidP="004203B6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right="63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Письмо Министерства образования и науки Российской Федерации от 14 декабря 2015 г. №09-3564 «О внеурочной деятельности и реализации дополнительных общеобразовательных программ». </w:t>
      </w:r>
    </w:p>
    <w:p w:rsidR="004203B6" w:rsidRPr="004203B6" w:rsidRDefault="004203B6" w:rsidP="004203B6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right="63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 декабря 2012 г. №273 «Об образовании в Российской Федерации» (ст.12,28; ст.12, ч.9; ст.75, ч.1).</w:t>
      </w:r>
    </w:p>
    <w:p w:rsidR="004203B6" w:rsidRPr="004203B6" w:rsidRDefault="004203B6" w:rsidP="004203B6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right="63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Министерства образования и науки РФ от 6 октября 2009 г. №373 «Об утверждении и введении в действие федерального государственного образовательного стандарта начального общего образования». </w:t>
      </w:r>
    </w:p>
    <w:p w:rsidR="004203B6" w:rsidRPr="004203B6" w:rsidRDefault="004203B6" w:rsidP="004203B6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right="63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Министерства образования и науки Российской Федерации от 17 декабря 2010 г. №1897 «Об утверждении федерального государственного образовательного стандарта основного общего образования». </w:t>
      </w:r>
    </w:p>
    <w:p w:rsidR="004203B6" w:rsidRPr="004203B6" w:rsidRDefault="004203B6" w:rsidP="004203B6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right="63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закон от 8 мая 2010 г. №83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учреждений». </w:t>
      </w:r>
    </w:p>
    <w:p w:rsidR="004203B6" w:rsidRPr="004203B6" w:rsidRDefault="004203B6" w:rsidP="004203B6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right="63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Главного государственного санитарного врача Российской Федерации от 29 декабря 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учреждениях». </w:t>
      </w:r>
    </w:p>
    <w:p w:rsidR="004203B6" w:rsidRPr="004203B6" w:rsidRDefault="004203B6" w:rsidP="004203B6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right="63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Главного государственного санитарного врача Российской Федерации от 29 июня 2011 года №185 «О внесении изменений №1 в СанПиН 2.4.2.2821-10 «Санитарно-эпидемиологические требования к условиям и организации обучения, содержания в общеобразовательных организациях». </w:t>
      </w:r>
    </w:p>
    <w:p w:rsidR="004203B6" w:rsidRPr="004203B6" w:rsidRDefault="004203B6" w:rsidP="004203B6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right="63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Главного государственного санитарного врача Российской Федерации от 25 декабря 2013 года №72 «О внесении изменений №2 в СанПиН 2.4.2.2821-10 «Санитарно-эпидемиологические требования к условиям и организации обучения, содержания в общеобразовательных организациях». </w:t>
      </w:r>
    </w:p>
    <w:p w:rsidR="00AC5CED" w:rsidRPr="00AC5CED" w:rsidRDefault="00AC5CED" w:rsidP="00AC5CE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Внеурочная деятельность </w:t>
      </w:r>
      <w:r w:rsidRPr="00AC5C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направлена на создание условий для развития творческих интересов детей и включения их в художественную, техническую, эколого-биологическую, спортивную и другую деятельность.  </w:t>
      </w:r>
    </w:p>
    <w:p w:rsidR="00AC5CED" w:rsidRDefault="00AC5CED" w:rsidP="00AC5CED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C5C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Внеурочная деятельность в рамках ФГОС НОО и ФГОС ООО направлена, в первую очередь, на достижение планируемых результатов освоения основной образовательной программы начального общего образования и основной образовательной программы основного общего образования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C5CED" w:rsidRPr="00AC5CED" w:rsidRDefault="00AC5CED" w:rsidP="00AC5CE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Координирующую роль в организации внеурочной деятельности выполняет классный руководитель, который в соответствии со своими функциями и задачами:  </w:t>
      </w:r>
    </w:p>
    <w:p w:rsidR="00AC5CED" w:rsidRPr="00AC5CED" w:rsidRDefault="00AC5CED" w:rsidP="00AC5CED">
      <w:pPr>
        <w:numPr>
          <w:ilvl w:val="0"/>
          <w:numId w:val="11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взаимодействует с педагогическими работниками, а также учебно-вспомогательным персоналом организации, осуществляющей образовательную деятельность;  </w:t>
      </w:r>
    </w:p>
    <w:p w:rsidR="00AC5CED" w:rsidRPr="00AC5CED" w:rsidRDefault="00AC5CED" w:rsidP="00AC5CED">
      <w:pPr>
        <w:numPr>
          <w:ilvl w:val="0"/>
          <w:numId w:val="11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организует в классе образовательную деятельность, оптимальную для развития положительного потенциала личности учащихся в рамках деятельности общешкольного коллектива; </w:t>
      </w:r>
    </w:p>
    <w:p w:rsidR="00AC5CED" w:rsidRPr="00AC5CED" w:rsidRDefault="00AC5CED" w:rsidP="00AC5CED">
      <w:pPr>
        <w:numPr>
          <w:ilvl w:val="0"/>
          <w:numId w:val="11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организует систему отношений через разнообразные формы воспитывающей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деятельности коллектива класса</w:t>
      </w:r>
      <w:r w:rsidRPr="00AC5C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;  </w:t>
      </w:r>
    </w:p>
    <w:p w:rsidR="00AC5CED" w:rsidRPr="00AC5CED" w:rsidRDefault="00AC5CED" w:rsidP="00AC5CED">
      <w:pPr>
        <w:numPr>
          <w:ilvl w:val="0"/>
          <w:numId w:val="11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организует социально значимую, творческую деятельность учащихся; </w:t>
      </w:r>
    </w:p>
    <w:p w:rsidR="00AC5CED" w:rsidRPr="00AC5CED" w:rsidRDefault="00AC5CED" w:rsidP="00AC5CED">
      <w:pPr>
        <w:numPr>
          <w:ilvl w:val="0"/>
          <w:numId w:val="11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ведет учет занятости учащегося во внеурочной деятельности.  </w:t>
      </w:r>
    </w:p>
    <w:p w:rsidR="00AC5CED" w:rsidRPr="00AC5CED" w:rsidRDefault="00AC5CED" w:rsidP="00AC5CED">
      <w:pPr>
        <w:spacing w:after="0" w:line="240" w:lineRule="auto"/>
        <w:ind w:left="360" w:right="63" w:firstLine="20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AC5CED" w:rsidRPr="00AC5CED" w:rsidRDefault="00AC5CED" w:rsidP="00AC5CED">
      <w:pPr>
        <w:spacing w:after="0" w:line="240" w:lineRule="auto"/>
        <w:ind w:left="360" w:right="63" w:firstLine="20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C5C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Направления внеурочной деятельности</w:t>
      </w:r>
    </w:p>
    <w:p w:rsidR="00AC5CED" w:rsidRPr="00AC5CED" w:rsidRDefault="00AC5CED" w:rsidP="00AC5CE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Внеурочная деятельность в МОБУ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ООШ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Средние Карамалы</w:t>
      </w:r>
      <w:r w:rsidRPr="00AC5C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организуется по направлениям развития личности: </w:t>
      </w:r>
    </w:p>
    <w:p w:rsidR="00AC5CED" w:rsidRPr="00AC5CED" w:rsidRDefault="00AC5CED" w:rsidP="00AC5CED">
      <w:pPr>
        <w:numPr>
          <w:ilvl w:val="0"/>
          <w:numId w:val="12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общеинтеллектуальное,  </w:t>
      </w:r>
    </w:p>
    <w:p w:rsidR="00AC5CED" w:rsidRPr="00AC5CED" w:rsidRDefault="00AC5CED" w:rsidP="00AC5CED">
      <w:pPr>
        <w:numPr>
          <w:ilvl w:val="0"/>
          <w:numId w:val="12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спортивно-оздоровительное,  </w:t>
      </w:r>
    </w:p>
    <w:p w:rsidR="00AC5CED" w:rsidRPr="00AC5CED" w:rsidRDefault="00AC5CED" w:rsidP="00AC5CED">
      <w:pPr>
        <w:numPr>
          <w:ilvl w:val="0"/>
          <w:numId w:val="12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социальное,  </w:t>
      </w:r>
    </w:p>
    <w:p w:rsidR="00AC5CED" w:rsidRPr="00AC5CED" w:rsidRDefault="00AC5CED" w:rsidP="00AC5CED">
      <w:pPr>
        <w:numPr>
          <w:ilvl w:val="0"/>
          <w:numId w:val="12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духовно-нравственное,  </w:t>
      </w:r>
    </w:p>
    <w:p w:rsidR="00AC5CED" w:rsidRPr="00AC5CED" w:rsidRDefault="00AC5CED" w:rsidP="00AC5CED">
      <w:pPr>
        <w:numPr>
          <w:ilvl w:val="0"/>
          <w:numId w:val="12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общекультурное. </w:t>
      </w:r>
    </w:p>
    <w:p w:rsidR="00AC5CED" w:rsidRPr="00AC5CED" w:rsidRDefault="00AC5CED" w:rsidP="00AC5CE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Внеурочная деятельность в школе реализуется </w:t>
      </w:r>
      <w:proofErr w:type="gramStart"/>
      <w:r w:rsidRPr="00AC5C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через</w:t>
      </w:r>
      <w:proofErr w:type="gramEnd"/>
      <w:r w:rsidRPr="00AC5C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AC5CED" w:rsidRPr="00AC5CED" w:rsidRDefault="00AC5CED" w:rsidP="00AC5CED">
      <w:pPr>
        <w:numPr>
          <w:ilvl w:val="0"/>
          <w:numId w:val="13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программы внеурочной деятельности, кружковых занятий и др.; </w:t>
      </w:r>
    </w:p>
    <w:p w:rsidR="00AC5CED" w:rsidRPr="00AC5CED" w:rsidRDefault="00AC5CED" w:rsidP="00AC5CED">
      <w:pPr>
        <w:numPr>
          <w:ilvl w:val="0"/>
          <w:numId w:val="13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организацию деятельности школьного отряда «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Юные инспектора движения»</w:t>
      </w:r>
      <w:r w:rsidRPr="00AC5C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;  </w:t>
      </w:r>
    </w:p>
    <w:p w:rsidR="00AC5CED" w:rsidRPr="00AC5CED" w:rsidRDefault="00AC5CED" w:rsidP="00AC5CED">
      <w:pPr>
        <w:numPr>
          <w:ilvl w:val="0"/>
          <w:numId w:val="13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C5C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классное руководство;  </w:t>
      </w:r>
    </w:p>
    <w:p w:rsidR="00AC5CED" w:rsidRPr="00AC5CED" w:rsidRDefault="00AC5CED" w:rsidP="00AC5CED">
      <w:pPr>
        <w:numPr>
          <w:ilvl w:val="0"/>
          <w:numId w:val="13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деятельность иных педагогических работников  в рамках реализации программы воспитания и социализации учащихся и в соответствии с должностными обязанностями квалификационных характеристик должностей работников образования. </w:t>
      </w:r>
    </w:p>
    <w:p w:rsidR="00AC5CED" w:rsidRPr="00AC5CED" w:rsidRDefault="00AC5CED" w:rsidP="00AC5CE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Время, отводимое на внеурочную деятельность, школа определяет, </w:t>
      </w:r>
      <w:proofErr w:type="gramStart"/>
      <w:r w:rsidRPr="00AC5C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исходя из необходимости обеспечить</w:t>
      </w:r>
      <w:proofErr w:type="gramEnd"/>
      <w:r w:rsidRPr="00AC5C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достижение планируемых результатов реализации основной образовательной программы, и на основании запросов учащихся, родителей (законных представителей), а также имеющихся кадровых, материально-технических и других условий.  </w:t>
      </w:r>
    </w:p>
    <w:p w:rsidR="004203B6" w:rsidRPr="004203B6" w:rsidRDefault="004203B6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203B6" w:rsidRPr="004203B6" w:rsidRDefault="004203B6" w:rsidP="004203B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>Формы внеурочной деятельности</w:t>
      </w:r>
      <w:r w:rsidRPr="004203B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школы по направлениям: </w:t>
      </w:r>
    </w:p>
    <w:p w:rsidR="004203B6" w:rsidRPr="004203B6" w:rsidRDefault="004203B6" w:rsidP="004203B6">
      <w:pPr>
        <w:numPr>
          <w:ilvl w:val="1"/>
          <w:numId w:val="6"/>
        </w:numPr>
        <w:tabs>
          <w:tab w:val="left" w:pos="851"/>
        </w:tabs>
        <w:spacing w:after="0" w:line="240" w:lineRule="auto"/>
        <w:ind w:left="567" w:right="-1"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203B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 xml:space="preserve">Общеинтеллектуальное: </w:t>
      </w:r>
    </w:p>
    <w:p w:rsidR="004203B6" w:rsidRPr="004203B6" w:rsidRDefault="00AC5CED" w:rsidP="004203B6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203B6" w:rsidRPr="004203B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Конкурсы, экскурсии, олимпиады, конференции, деловые и ролевые игры и др.; </w:t>
      </w:r>
    </w:p>
    <w:p w:rsidR="004203B6" w:rsidRPr="004203B6" w:rsidRDefault="00AC5CED" w:rsidP="004203B6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203B6" w:rsidRPr="004203B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Участие в проектной деятельности; </w:t>
      </w:r>
    </w:p>
    <w:p w:rsidR="004203B6" w:rsidRPr="004203B6" w:rsidRDefault="00AC5CED" w:rsidP="004203B6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203B6" w:rsidRPr="004203B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Участие в олимпиадах; </w:t>
      </w:r>
    </w:p>
    <w:p w:rsidR="004203B6" w:rsidRPr="004203B6" w:rsidRDefault="00AC5CED" w:rsidP="004203B6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203B6" w:rsidRPr="004203B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Разработка проектов к урокам. </w:t>
      </w:r>
    </w:p>
    <w:p w:rsidR="004203B6" w:rsidRPr="004203B6" w:rsidRDefault="004203B6" w:rsidP="004203B6">
      <w:pPr>
        <w:numPr>
          <w:ilvl w:val="1"/>
          <w:numId w:val="6"/>
        </w:numPr>
        <w:tabs>
          <w:tab w:val="left" w:pos="851"/>
        </w:tabs>
        <w:spacing w:after="0" w:line="240" w:lineRule="auto"/>
        <w:ind w:left="567" w:right="-1"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203B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 xml:space="preserve">Спортивно-оздоровительное: </w:t>
      </w:r>
    </w:p>
    <w:p w:rsidR="004203B6" w:rsidRPr="004203B6" w:rsidRDefault="00AC5CED" w:rsidP="004203B6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Организация</w:t>
      </w:r>
      <w:r w:rsidR="004203B6" w:rsidRPr="004203B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экскурсий, «Дней здоровья», подвижных игр, «Весёлых стартов», </w:t>
      </w:r>
      <w:proofErr w:type="spellStart"/>
      <w:r w:rsidR="004203B6" w:rsidRPr="004203B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внутришкольных</w:t>
      </w:r>
      <w:proofErr w:type="spellEnd"/>
      <w:r w:rsidR="004203B6" w:rsidRPr="004203B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спортивных соревнований; </w:t>
      </w:r>
    </w:p>
    <w:p w:rsidR="004203B6" w:rsidRPr="004203B6" w:rsidRDefault="00AC5CED" w:rsidP="004203B6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203B6" w:rsidRPr="004203B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Проведение бесед по охране здоровья; </w:t>
      </w:r>
    </w:p>
    <w:p w:rsidR="004203B6" w:rsidRPr="004203B6" w:rsidRDefault="00AC5CED" w:rsidP="004203B6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203B6" w:rsidRPr="004203B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Применение на уроках игровых моментов, физкультминуток; </w:t>
      </w:r>
    </w:p>
    <w:p w:rsidR="004203B6" w:rsidRPr="004203B6" w:rsidRDefault="00AC5CED" w:rsidP="004203B6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203B6" w:rsidRPr="004203B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Участие в спортивных соревнованиях.</w:t>
      </w:r>
    </w:p>
    <w:p w:rsidR="004203B6" w:rsidRPr="004203B6" w:rsidRDefault="004203B6" w:rsidP="004203B6">
      <w:pPr>
        <w:numPr>
          <w:ilvl w:val="1"/>
          <w:numId w:val="6"/>
        </w:numPr>
        <w:tabs>
          <w:tab w:val="left" w:pos="851"/>
        </w:tabs>
        <w:spacing w:after="0" w:line="240" w:lineRule="auto"/>
        <w:ind w:left="567" w:right="-1"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203B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 xml:space="preserve">Социальное: </w:t>
      </w:r>
    </w:p>
    <w:p w:rsidR="004203B6" w:rsidRPr="004203B6" w:rsidRDefault="00AC5CED" w:rsidP="004203B6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203B6" w:rsidRPr="004203B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Беседы, экскурсии, целевые прогулки, ролевые игры, наблюдения, опыты; </w:t>
      </w:r>
    </w:p>
    <w:p w:rsidR="004203B6" w:rsidRPr="004203B6" w:rsidRDefault="00AC5CED" w:rsidP="004203B6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203B6" w:rsidRPr="004203B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Практикумы, конкурсы, сюжетно-ролевая игра, игра-путешествие; </w:t>
      </w:r>
    </w:p>
    <w:p w:rsidR="004203B6" w:rsidRPr="004203B6" w:rsidRDefault="00AC5CED" w:rsidP="004203B6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203B6" w:rsidRPr="004203B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Участие в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творческих конкурсах, в акциях.</w:t>
      </w:r>
    </w:p>
    <w:p w:rsidR="004203B6" w:rsidRPr="004203B6" w:rsidRDefault="004203B6" w:rsidP="004203B6">
      <w:pPr>
        <w:numPr>
          <w:ilvl w:val="1"/>
          <w:numId w:val="6"/>
        </w:numPr>
        <w:tabs>
          <w:tab w:val="left" w:pos="851"/>
        </w:tabs>
        <w:spacing w:after="0" w:line="240" w:lineRule="auto"/>
        <w:ind w:left="567" w:right="-1"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203B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 xml:space="preserve">Духовно-нравственное: </w:t>
      </w:r>
    </w:p>
    <w:p w:rsidR="004203B6" w:rsidRPr="004203B6" w:rsidRDefault="00AC5CED" w:rsidP="004203B6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203B6" w:rsidRPr="004203B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Беседы, экскурсии; </w:t>
      </w:r>
    </w:p>
    <w:p w:rsidR="004203B6" w:rsidRPr="004203B6" w:rsidRDefault="00AC5CED" w:rsidP="004203B6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203B6" w:rsidRPr="004203B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Участие и подготовка к мероприятиям; </w:t>
      </w:r>
    </w:p>
    <w:p w:rsidR="004203B6" w:rsidRPr="004203B6" w:rsidRDefault="00AC5CED" w:rsidP="004203B6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203B6" w:rsidRPr="004203B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Разработка проектов; </w:t>
      </w:r>
    </w:p>
    <w:p w:rsidR="004203B6" w:rsidRPr="004203B6" w:rsidRDefault="00AC5CED" w:rsidP="004203B6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Сюжетно-ролевые игры.</w:t>
      </w:r>
      <w:r w:rsidR="004203B6" w:rsidRPr="004203B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203B6" w:rsidRPr="004203B6" w:rsidRDefault="004203B6" w:rsidP="004203B6">
      <w:pPr>
        <w:numPr>
          <w:ilvl w:val="1"/>
          <w:numId w:val="6"/>
        </w:numPr>
        <w:tabs>
          <w:tab w:val="left" w:pos="851"/>
        </w:tabs>
        <w:spacing w:after="0" w:line="240" w:lineRule="auto"/>
        <w:ind w:left="567" w:right="-1"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203B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 xml:space="preserve">Общекультурное: </w:t>
      </w:r>
    </w:p>
    <w:p w:rsidR="004203B6" w:rsidRPr="004203B6" w:rsidRDefault="00AC5CED" w:rsidP="004203B6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203B6" w:rsidRPr="004203B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Беседы, экскурсии; </w:t>
      </w:r>
    </w:p>
    <w:p w:rsidR="004203B6" w:rsidRPr="004203B6" w:rsidRDefault="00AC5CED" w:rsidP="004203B6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203B6" w:rsidRPr="004203B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Подготовка и участие в конкурсах; </w:t>
      </w:r>
    </w:p>
    <w:p w:rsidR="004203B6" w:rsidRPr="004203B6" w:rsidRDefault="00AC5CED" w:rsidP="004203B6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203B6" w:rsidRPr="004203B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Сюжетно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-ролевые игры, игры-путешествия.</w:t>
      </w:r>
      <w:r w:rsidR="004203B6" w:rsidRPr="004203B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203B6" w:rsidRPr="004203B6" w:rsidRDefault="004203B6" w:rsidP="004203B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03B6" w:rsidRPr="004203B6" w:rsidRDefault="004203B6" w:rsidP="004203B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Содержание внеурочной деятельности  </w:t>
      </w:r>
    </w:p>
    <w:p w:rsidR="004203B6" w:rsidRPr="004203B6" w:rsidRDefault="004203B6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Общеинтеллектуальное направление </w:t>
      </w:r>
    </w:p>
    <w:p w:rsidR="004203B6" w:rsidRPr="004203B6" w:rsidRDefault="004203B6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Коллективная и индивидуальная исследовательская и проектная деятельность, презентации продуктов интеллектуальной деятельности на конференциях.  </w:t>
      </w:r>
    </w:p>
    <w:p w:rsidR="004203B6" w:rsidRPr="004203B6" w:rsidRDefault="004203B6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Спортивно-оздоровительное направление </w:t>
      </w:r>
    </w:p>
    <w:p w:rsidR="004203B6" w:rsidRPr="004203B6" w:rsidRDefault="004203B6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вопросов гигиены, питания, закаливания, строения человека, вопросов, связанных с факторами, укрепляющими и развивающими здоровье. Пропаганда здорового образа жизни, воспитание у школьников негативного отношения к вредным привычкам. </w:t>
      </w:r>
    </w:p>
    <w:p w:rsidR="004203B6" w:rsidRPr="004203B6" w:rsidRDefault="004203B6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Формирование положительной мотивации к занятиям физическими упражнениями и различными видами спорта. </w:t>
      </w:r>
    </w:p>
    <w:p w:rsidR="004203B6" w:rsidRPr="004203B6" w:rsidRDefault="004203B6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здоровье сберегающих и оздоровительных технологий, направленных на решение задач укрепления физического здоровья учащихся, обучение гигиеническим навыкам и профилактику травматизма. </w:t>
      </w:r>
    </w:p>
    <w:p w:rsidR="004203B6" w:rsidRPr="004203B6" w:rsidRDefault="004203B6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Социальное направление </w:t>
      </w:r>
    </w:p>
    <w:p w:rsidR="004203B6" w:rsidRPr="004203B6" w:rsidRDefault="004203B6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Получение учащимися опыта переживания и позитивного отношения к базовым ценностям общества, опыта самостоятельной, общественной деятельности, ощущение себя гражданином, социальным деятелем, свободным человеком. Формирование навыка взаимодействия учащихся с представителями различных социальных субъектов, в том числе за пределами образовательного учреждения, в открытой общественной среде, социально ориентированные акции. Формирование позитивной самооценки, самоуважения. </w:t>
      </w:r>
    </w:p>
    <w:p w:rsidR="004203B6" w:rsidRPr="004203B6" w:rsidRDefault="004203B6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способности к организации деятельности и управлению ею, умения самостоятельно и совместно планировать деятельность и сотрудничество; умения самостоятельно и совместно принимать решения, воспитание целеустремленности и настойчивости. </w:t>
      </w:r>
    </w:p>
    <w:p w:rsidR="004203B6" w:rsidRPr="004203B6" w:rsidRDefault="004203B6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Духовно-нравственное направление </w:t>
      </w:r>
    </w:p>
    <w:p w:rsidR="004203B6" w:rsidRPr="004203B6" w:rsidRDefault="004203B6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ценностного отношения к семье, искусству и литературе, раскрывающих смысл таких понятий как красота, гармония, духовный мир человека, нравственный выбор, смысл жизни, эстетическое развитие, этическое развитие; к природе – родная земля, заповедная природа, планета Земля, экологическое сознание; </w:t>
      </w:r>
      <w:proofErr w:type="gramEnd"/>
    </w:p>
    <w:p w:rsidR="004203B6" w:rsidRPr="004203B6" w:rsidRDefault="004203B6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патриотизма – любви к своей малой Родине, своему народу, к России, гражданственности, социальной солидарности - доверие к людям, справедливость, милосердие, честь, достоинство.</w:t>
      </w:r>
      <w:proofErr w:type="gramEnd"/>
    </w:p>
    <w:p w:rsidR="004203B6" w:rsidRPr="004203B6" w:rsidRDefault="004203B6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уважения к родителям, учителям, сверстникам, к труду.  Развитие мотивации к творчеству и созиданию.  </w:t>
      </w:r>
    </w:p>
    <w:p w:rsidR="004203B6" w:rsidRPr="004203B6" w:rsidRDefault="004203B6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Общекультурное направление </w:t>
      </w:r>
    </w:p>
    <w:p w:rsidR="004203B6" w:rsidRPr="004203B6" w:rsidRDefault="004203B6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творческого потенциала личности школьника путем знакомства учащихся с основами театрализации, развития художественного и ассоциативного мышления школьников; обогащения эмоционально-образной сферы школьников.  </w:t>
      </w:r>
    </w:p>
    <w:p w:rsidR="004203B6" w:rsidRPr="004203B6" w:rsidRDefault="004203B6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художественных предпочтений, этических, эстетических оценок искусства, природы, окружающего мира; нравственных качеств, гуманистической личностной позиции, позитивного и оптимистического отношения к жизни; развития коммуникативной культуры детей. </w:t>
      </w:r>
    </w:p>
    <w:p w:rsidR="004203B6" w:rsidRPr="004203B6" w:rsidRDefault="004203B6" w:rsidP="004203B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03B6" w:rsidRPr="004203B6" w:rsidRDefault="004203B6" w:rsidP="004203B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Планируемые результаты </w:t>
      </w:r>
    </w:p>
    <w:p w:rsidR="004203B6" w:rsidRPr="004203B6" w:rsidRDefault="004203B6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Внеурочная деятельность направлена, в первую очередь, на достижение планируемых результатов освоения соответствующей основной образовательной программы.  </w:t>
      </w:r>
    </w:p>
    <w:p w:rsidR="00B65F38" w:rsidRDefault="004203B6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первого уровня (приобретение школьником социальных знаний, понимания социальной реальности и повседневной жизни): </w:t>
      </w:r>
    </w:p>
    <w:p w:rsidR="00B65F38" w:rsidRDefault="00B65F38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203B6"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школьниками знаний об этике и эстетике повседневной жизни человека; </w:t>
      </w:r>
    </w:p>
    <w:p w:rsidR="00B65F38" w:rsidRDefault="00B65F38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4203B6"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принятых в обществе нормах поведения и общения; об основах здорового образа жизни; </w:t>
      </w:r>
    </w:p>
    <w:p w:rsidR="00B65F38" w:rsidRDefault="00B65F38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203B6"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истории своей семьи и Отечества; о правилах конструктивной групповой работы; </w:t>
      </w:r>
    </w:p>
    <w:p w:rsidR="00B65F38" w:rsidRDefault="00B65F38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203B6"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основах разработки социальных проектов и организации коллективной творческой деятельности;</w:t>
      </w:r>
    </w:p>
    <w:p w:rsidR="004203B6" w:rsidRPr="004203B6" w:rsidRDefault="00B65F38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203B6"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способах самостоятельного поиска, нахождения и обработки информации; о правилах проведения исследования. </w:t>
      </w:r>
    </w:p>
    <w:p w:rsidR="004203B6" w:rsidRPr="004203B6" w:rsidRDefault="004203B6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второго уровня (формирование позитивного отношения школьника к базовым ценностям нашего общества и к социальной реальности в целом): развитие ценностных отношений школьника к родному Отечеству, родной природе и культуре, труду, знаниям, своему собственному здоровью и внутреннему миру. </w:t>
      </w:r>
    </w:p>
    <w:p w:rsidR="00B65F38" w:rsidRDefault="004203B6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третьего уровня (приобретение школьником опыта самостоятельного социального действия): </w:t>
      </w:r>
    </w:p>
    <w:p w:rsidR="00B65F38" w:rsidRDefault="00B65F38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203B6"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школьник может приобрести опыт исследовательской деятельности; опыт публичного выступления; </w:t>
      </w:r>
    </w:p>
    <w:p w:rsidR="004203B6" w:rsidRPr="004203B6" w:rsidRDefault="00B65F38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203B6"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опыт самообслуживания, самоорганизации и организации совместной деятельности с другими детьми. </w:t>
      </w:r>
    </w:p>
    <w:p w:rsidR="004203B6" w:rsidRPr="004203B6" w:rsidRDefault="004203B6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реализации Программы внеурочной деятельности будут сформированы личностные и метапредметные УУД. </w:t>
      </w:r>
    </w:p>
    <w:p w:rsidR="004203B6" w:rsidRPr="004203B6" w:rsidRDefault="004203B6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Планируемые личностные результаты:  </w:t>
      </w:r>
    </w:p>
    <w:p w:rsidR="004203B6" w:rsidRPr="004203B6" w:rsidRDefault="004203B6" w:rsidP="00B65F38">
      <w:pPr>
        <w:numPr>
          <w:ilvl w:val="0"/>
          <w:numId w:val="7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сформированность мотивации к обучению, познанию; </w:t>
      </w:r>
    </w:p>
    <w:p w:rsidR="004203B6" w:rsidRPr="004203B6" w:rsidRDefault="004203B6" w:rsidP="00B65F38">
      <w:pPr>
        <w:numPr>
          <w:ilvl w:val="0"/>
          <w:numId w:val="7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готовность и способность учащихся к саморазвитию; </w:t>
      </w:r>
    </w:p>
    <w:p w:rsidR="004203B6" w:rsidRPr="004203B6" w:rsidRDefault="004203B6" w:rsidP="00B65F38">
      <w:pPr>
        <w:numPr>
          <w:ilvl w:val="0"/>
          <w:numId w:val="7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получение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целом;  </w:t>
      </w:r>
    </w:p>
    <w:p w:rsidR="004203B6" w:rsidRPr="004203B6" w:rsidRDefault="004203B6" w:rsidP="00B65F38">
      <w:pPr>
        <w:numPr>
          <w:ilvl w:val="0"/>
          <w:numId w:val="7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получение опыта самостоятельного социального общественного действия; </w:t>
      </w:r>
    </w:p>
    <w:p w:rsidR="004203B6" w:rsidRPr="004203B6" w:rsidRDefault="004203B6" w:rsidP="00B65F38">
      <w:pPr>
        <w:numPr>
          <w:ilvl w:val="0"/>
          <w:numId w:val="7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сформированность </w:t>
      </w: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у детей социокультурной идентичности: </w:t>
      </w:r>
      <w:proofErr w:type="spellStart"/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страновой</w:t>
      </w:r>
      <w:proofErr w:type="spellEnd"/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(российской), этнической, культурной, </w:t>
      </w:r>
      <w:proofErr w:type="spellStart"/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гендерной</w:t>
      </w:r>
      <w:proofErr w:type="spellEnd"/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203B6" w:rsidRPr="004203B6" w:rsidRDefault="004203B6" w:rsidP="00B65F38">
      <w:pPr>
        <w:numPr>
          <w:ilvl w:val="0"/>
          <w:numId w:val="7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наличие индивидуального прогресса в основных сферах личностного развития – эмоциональной, познавательной, </w:t>
      </w:r>
      <w:proofErr w:type="spellStart"/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203B6" w:rsidRPr="004203B6" w:rsidRDefault="004203B6" w:rsidP="00B65F38">
      <w:pPr>
        <w:numPr>
          <w:ilvl w:val="0"/>
          <w:numId w:val="7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сформированность социальных компетенций, основ гражданской идентичности; </w:t>
      </w:r>
    </w:p>
    <w:p w:rsidR="004203B6" w:rsidRPr="004203B6" w:rsidRDefault="004203B6" w:rsidP="00B65F38">
      <w:pPr>
        <w:numPr>
          <w:ilvl w:val="0"/>
          <w:numId w:val="7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первичного понимания социальной реальности и повседневной жизни. </w:t>
      </w:r>
    </w:p>
    <w:p w:rsidR="004203B6" w:rsidRPr="004203B6" w:rsidRDefault="004203B6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Планируемые метапредметные результаты: </w:t>
      </w:r>
    </w:p>
    <w:p w:rsidR="004203B6" w:rsidRPr="004203B6" w:rsidRDefault="004203B6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-сформированность универсальных учебных действий, овладение которыми обеспечивает возможность продолжения образования в основной школе;  </w:t>
      </w:r>
    </w:p>
    <w:p w:rsidR="004203B6" w:rsidRPr="004203B6" w:rsidRDefault="004203B6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-осознанное принятие ценностей здорового образа жизни и регуляция своего поведения в соответствии с ними; </w:t>
      </w:r>
    </w:p>
    <w:p w:rsidR="004203B6" w:rsidRPr="004203B6" w:rsidRDefault="004203B6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-сформированность коммуникативной, этической, социальной, гражданской компетентности школьников; </w:t>
      </w:r>
    </w:p>
    <w:p w:rsidR="004203B6" w:rsidRPr="004203B6" w:rsidRDefault="004203B6" w:rsidP="004203B6">
      <w:pPr>
        <w:numPr>
          <w:ilvl w:val="0"/>
          <w:numId w:val="7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сформированность умения организовать свою деятельность с целью решения учебных задач, а также инициативности, самостоятельности, навыков сотрудничества в разных видах деятельности; </w:t>
      </w:r>
    </w:p>
    <w:p w:rsidR="004203B6" w:rsidRPr="004203B6" w:rsidRDefault="004203B6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всех трех уровней результатов внеурочной деятельности будет свидетельствовать об эффе</w:t>
      </w:r>
      <w:r w:rsidR="00B65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ктивности работы по реализации </w:t>
      </w: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внеурочной деятельности. </w:t>
      </w:r>
    </w:p>
    <w:p w:rsidR="004203B6" w:rsidRPr="004203B6" w:rsidRDefault="004203B6" w:rsidP="004203B6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iCs/>
        </w:rPr>
      </w:pPr>
      <w:r w:rsidRPr="004203B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Режим образовательной деятельности</w:t>
      </w:r>
    </w:p>
    <w:p w:rsidR="004203B6" w:rsidRPr="004203B6" w:rsidRDefault="004203B6" w:rsidP="004203B6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Часы внеурочной деятельности могут быть реализованы как в течение учебной недели, так и в период каникул, в выходные и нерабочие праздничные дни. Внеурочная деятельность организуется на добровольной основе в соответствии с выбором участников образовательных отношений.</w:t>
      </w:r>
    </w:p>
    <w:p w:rsidR="004203B6" w:rsidRPr="004203B6" w:rsidRDefault="004203B6" w:rsidP="004203B6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Часы, отведенные на внеурочную деятельность, используются для проведения общественно-полезных практик, исследовательской деятельности, реализации образовательных проектов, экскурсий, походов, соревнований, посещений театров, музеев и других мероприятий.</w:t>
      </w:r>
    </w:p>
    <w:p w:rsidR="004203B6" w:rsidRPr="004203B6" w:rsidRDefault="004203B6" w:rsidP="004203B6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занятия внеурочной деятельности в 1 классе составляет 35 минут, если занятия спаренные – 70 минут с перерывом длительностью 10 минут для отдыха детей и проветривания помещений. Но при этом обязательно учитывается требования СанПиН 2.4.2.2821-10: «Длительность занятий зависит от возраста и вида деятельности. Продолжительность таких видов деятельности, как чтение, музыкальные занятия, рисование, лепка, рукоделие, тихие игры, должна составлять не более 50 минут в день для обучающихся 1-2 классов, и не более полутора часов в день - для остальных классов».</w:t>
      </w:r>
    </w:p>
    <w:p w:rsidR="004203B6" w:rsidRPr="004203B6" w:rsidRDefault="004203B6" w:rsidP="004203B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03B6" w:rsidRPr="004203B6" w:rsidRDefault="004203B6" w:rsidP="004203B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Диагностика эффективности организации внеурочной деятельности</w:t>
      </w:r>
    </w:p>
    <w:p w:rsidR="004203B6" w:rsidRPr="004203B6" w:rsidRDefault="004203B6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диагностики – выяснить, являются ли и в какой степени воспитывающими те виды внеурочной деятельности, которыми занят школьник. </w:t>
      </w:r>
    </w:p>
    <w:p w:rsidR="00B65F38" w:rsidRDefault="004203B6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Предметом анализа и оценки становятся следующие аспекты: </w:t>
      </w:r>
    </w:p>
    <w:p w:rsidR="004203B6" w:rsidRPr="004203B6" w:rsidRDefault="00B65F38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203B6"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Включенность учащихся в систему внеурочной деятельности;</w:t>
      </w:r>
    </w:p>
    <w:p w:rsidR="004203B6" w:rsidRPr="004203B6" w:rsidRDefault="00B65F38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203B6"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Соответствие содержания и способов организации внеурочной деятельности принципам системы; </w:t>
      </w:r>
    </w:p>
    <w:p w:rsidR="004203B6" w:rsidRPr="004203B6" w:rsidRDefault="00B65F38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203B6"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эффективности внеурочной деятельности школьников;</w:t>
      </w:r>
    </w:p>
    <w:p w:rsidR="004203B6" w:rsidRPr="004203B6" w:rsidRDefault="00B65F38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203B6"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 самого учащегося;</w:t>
      </w:r>
    </w:p>
    <w:p w:rsidR="004203B6" w:rsidRPr="004203B6" w:rsidRDefault="00B65F38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203B6"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коллектив;</w:t>
      </w:r>
    </w:p>
    <w:p w:rsidR="004203B6" w:rsidRPr="004203B6" w:rsidRDefault="00B65F38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203B6"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Профессиональная позиция педагога;</w:t>
      </w:r>
    </w:p>
    <w:p w:rsidR="004203B6" w:rsidRPr="004203B6" w:rsidRDefault="004203B6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 методики мониторинга изучения детского коллектива.</w:t>
      </w:r>
    </w:p>
    <w:p w:rsidR="004203B6" w:rsidRPr="004203B6" w:rsidRDefault="004203B6" w:rsidP="004203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результаты реализации программы внеурочной деятельности учащихся оцениваются в рамках мониторинговых процедур, предусматривающих сформированность познавательного, коммуникативного, нравственного, эстетического потенциала личности. Для отслеживания результативности внеурочной деятельности будут использоваться: текущие опросы, целенаправленное наблюдение и его анализ, </w:t>
      </w:r>
      <w:proofErr w:type="spellStart"/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4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учащихся, самооценка ученика по принятым формам, презентации проектов, выставки, выступления; концерты. </w:t>
      </w:r>
    </w:p>
    <w:p w:rsidR="004203B6" w:rsidRPr="004203B6" w:rsidRDefault="004203B6" w:rsidP="004203B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5000" w:type="pct"/>
        <w:tblInd w:w="0" w:type="dxa"/>
        <w:tblCellMar>
          <w:top w:w="163" w:type="dxa"/>
          <w:left w:w="108" w:type="dxa"/>
          <w:right w:w="87" w:type="dxa"/>
        </w:tblCellMar>
        <w:tblLook w:val="04A0"/>
      </w:tblPr>
      <w:tblGrid>
        <w:gridCol w:w="3184"/>
        <w:gridCol w:w="3184"/>
        <w:gridCol w:w="3182"/>
      </w:tblGrid>
      <w:tr w:rsidR="004203B6" w:rsidRPr="004203B6" w:rsidTr="004203B6">
        <w:trPr>
          <w:trHeight w:val="486"/>
        </w:trPr>
        <w:tc>
          <w:tcPr>
            <w:tcW w:w="1667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203B6" w:rsidRPr="004203B6" w:rsidRDefault="004203B6" w:rsidP="004203B6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Компетенции ученика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03B6" w:rsidRPr="004203B6" w:rsidRDefault="004203B6" w:rsidP="004203B6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4203B6" w:rsidRPr="004203B6" w:rsidRDefault="004203B6" w:rsidP="004203B6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Методический инструментарий</w:t>
            </w:r>
          </w:p>
        </w:tc>
      </w:tr>
      <w:tr w:rsidR="004203B6" w:rsidRPr="004203B6" w:rsidTr="004203B6">
        <w:trPr>
          <w:trHeight w:val="20"/>
        </w:trPr>
        <w:tc>
          <w:tcPr>
            <w:tcW w:w="1667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203B6" w:rsidRPr="004203B6" w:rsidRDefault="004203B6" w:rsidP="004203B6">
            <w:pPr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Сформированность познавательного потенциала личности учащихся и особенности мотивации. 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03B6" w:rsidRPr="004203B6" w:rsidRDefault="004203B6" w:rsidP="004203B6">
            <w:pPr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1.Познавательная активность учащихся </w:t>
            </w:r>
          </w:p>
          <w:p w:rsidR="004203B6" w:rsidRPr="004203B6" w:rsidRDefault="004203B6" w:rsidP="004203B6">
            <w:pPr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2.Произвольность психических процессов. </w:t>
            </w:r>
          </w:p>
          <w:p w:rsidR="004203B6" w:rsidRPr="004203B6" w:rsidRDefault="004203B6" w:rsidP="004203B6">
            <w:pPr>
              <w:spacing w:after="22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3.Эмоциональное состояние </w:t>
            </w:r>
          </w:p>
          <w:p w:rsidR="004203B6" w:rsidRPr="004203B6" w:rsidRDefault="004203B6" w:rsidP="004203B6">
            <w:pPr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(уровень тревожности) 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4203B6" w:rsidRPr="004203B6" w:rsidRDefault="004203B6" w:rsidP="004203B6">
            <w:pPr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1.Методики </w:t>
            </w:r>
            <w:proofErr w:type="gramStart"/>
            <w:r w:rsidRPr="0042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 развития познавательных процессов личности ребёнка</w:t>
            </w:r>
            <w:proofErr w:type="gramEnd"/>
            <w:r w:rsidRPr="0042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4203B6" w:rsidRPr="004203B6" w:rsidRDefault="004203B6" w:rsidP="004203B6">
            <w:pPr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2.Педагогическое наблюдение. </w:t>
            </w:r>
          </w:p>
          <w:p w:rsidR="004203B6" w:rsidRPr="004203B6" w:rsidRDefault="004203B6" w:rsidP="004203B6">
            <w:pPr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3.Оценка уровня тревожности </w:t>
            </w:r>
          </w:p>
        </w:tc>
      </w:tr>
      <w:tr w:rsidR="004203B6" w:rsidRPr="004203B6" w:rsidTr="004203B6">
        <w:trPr>
          <w:trHeight w:val="20"/>
        </w:trPr>
        <w:tc>
          <w:tcPr>
            <w:tcW w:w="1667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203B6" w:rsidRPr="004203B6" w:rsidRDefault="004203B6" w:rsidP="004203B6">
            <w:pPr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Сформированность коммуникативного потенциала личности и её зависимость от </w:t>
            </w:r>
            <w:proofErr w:type="spellStart"/>
            <w:r w:rsidRPr="0042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42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общешкольного коллектива. 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03B6" w:rsidRPr="004203B6" w:rsidRDefault="004203B6" w:rsidP="004203B6">
            <w:pPr>
              <w:spacing w:after="22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1.Коммуникабельность. </w:t>
            </w:r>
          </w:p>
          <w:p w:rsidR="004203B6" w:rsidRPr="004203B6" w:rsidRDefault="004203B6" w:rsidP="004203B6">
            <w:pPr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2.Знание этикета </w:t>
            </w:r>
          </w:p>
          <w:p w:rsidR="004203B6" w:rsidRPr="004203B6" w:rsidRDefault="004203B6" w:rsidP="004203B6">
            <w:pPr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3.Комфортность ребёнка в школе. </w:t>
            </w:r>
          </w:p>
          <w:p w:rsidR="004203B6" w:rsidRPr="004203B6" w:rsidRDefault="004203B6" w:rsidP="004203B6">
            <w:pPr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4.Сформированность совместной деятельности. </w:t>
            </w:r>
          </w:p>
          <w:p w:rsidR="004203B6" w:rsidRPr="004203B6" w:rsidRDefault="004203B6" w:rsidP="004203B6">
            <w:pPr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5.Взаимодействиесо взрослыми, родителями, </w:t>
            </w:r>
            <w:r w:rsidRPr="0042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педагогами. </w:t>
            </w:r>
          </w:p>
          <w:p w:rsidR="004203B6" w:rsidRPr="004203B6" w:rsidRDefault="004203B6" w:rsidP="004203B6">
            <w:pPr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6.Соблюдение социальных и этических норм. 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4203B6" w:rsidRPr="004203B6" w:rsidRDefault="004203B6" w:rsidP="004203B6">
            <w:pPr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1.Методика выявления коммуникативных склонностей учащихся </w:t>
            </w:r>
          </w:p>
          <w:p w:rsidR="004203B6" w:rsidRPr="004203B6" w:rsidRDefault="004203B6" w:rsidP="004203B6">
            <w:pPr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Педагогическое наблюдение. </w:t>
            </w:r>
          </w:p>
          <w:p w:rsidR="004203B6" w:rsidRPr="004203B6" w:rsidRDefault="004203B6" w:rsidP="004203B6">
            <w:pPr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Изучение удовлетворённости учащегося школьной </w:t>
            </w:r>
            <w:r w:rsidRPr="0042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жизнью. </w:t>
            </w:r>
          </w:p>
          <w:p w:rsidR="004203B6" w:rsidRPr="004203B6" w:rsidRDefault="004203B6" w:rsidP="004203B6">
            <w:pPr>
              <w:spacing w:after="37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Изучение психологической атмосферы в коллективе. </w:t>
            </w:r>
          </w:p>
        </w:tc>
      </w:tr>
      <w:tr w:rsidR="004203B6" w:rsidRPr="004203B6" w:rsidTr="004203B6">
        <w:trPr>
          <w:trHeight w:val="20"/>
        </w:trPr>
        <w:tc>
          <w:tcPr>
            <w:tcW w:w="1667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203B6" w:rsidRPr="004203B6" w:rsidRDefault="004203B6" w:rsidP="004203B6">
            <w:pPr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Сформированность нравственного, эстетического потенциала учащегося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03B6" w:rsidRPr="004203B6" w:rsidRDefault="004203B6" w:rsidP="004203B6">
            <w:pPr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1.Нравственная направленность личности </w:t>
            </w:r>
          </w:p>
          <w:p w:rsidR="004203B6" w:rsidRPr="004203B6" w:rsidRDefault="004203B6" w:rsidP="004203B6">
            <w:pPr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2.Сформированность отношений ребёнка к Родине, обществу, семье, школе, себе, природе, труду.  </w:t>
            </w:r>
          </w:p>
          <w:p w:rsidR="004203B6" w:rsidRPr="004203B6" w:rsidRDefault="004203B6" w:rsidP="004203B6">
            <w:pPr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3.Развитость чувства прекрасного.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4203B6" w:rsidRPr="004203B6" w:rsidRDefault="004203B6" w:rsidP="004203B6">
            <w:pPr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1.Тесты</w:t>
            </w:r>
          </w:p>
          <w:p w:rsidR="004203B6" w:rsidRPr="004203B6" w:rsidRDefault="004203B6" w:rsidP="004203B6">
            <w:pPr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Наблюдения педагогов </w:t>
            </w:r>
          </w:p>
          <w:p w:rsidR="004203B6" w:rsidRPr="004203B6" w:rsidRDefault="004203B6" w:rsidP="004203B6">
            <w:pPr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Изучение документации</w:t>
            </w:r>
          </w:p>
          <w:p w:rsidR="004203B6" w:rsidRPr="004203B6" w:rsidRDefault="004203B6" w:rsidP="004203B6">
            <w:pPr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Мониторинг общего поведения</w:t>
            </w:r>
          </w:p>
        </w:tc>
      </w:tr>
    </w:tbl>
    <w:p w:rsidR="004203B6" w:rsidRPr="004203B6" w:rsidRDefault="004203B6" w:rsidP="004203B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03B6" w:rsidRPr="004203B6" w:rsidRDefault="004203B6" w:rsidP="004203B6">
      <w:pPr>
        <w:spacing w:after="115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03B6" w:rsidRDefault="004203B6" w:rsidP="00AF6E2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внеурочной деятельности</w:t>
      </w:r>
      <w:r w:rsidR="001239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203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1-4 классов</w:t>
      </w:r>
    </w:p>
    <w:p w:rsidR="00AF6E29" w:rsidRPr="00BC3703" w:rsidRDefault="00AF6E29" w:rsidP="00AF6E2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начальное</w:t>
      </w:r>
      <w:r w:rsidRPr="00A70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общее образование)</w:t>
      </w:r>
    </w:p>
    <w:p w:rsidR="00AF6E29" w:rsidRPr="004203B6" w:rsidRDefault="00AF6E29" w:rsidP="00AF6E2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03B6" w:rsidRPr="004203B6" w:rsidRDefault="004203B6" w:rsidP="004203B6">
      <w:pPr>
        <w:spacing w:after="0" w:line="240" w:lineRule="auto"/>
        <w:ind w:right="6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A0"/>
      </w:tblPr>
      <w:tblGrid>
        <w:gridCol w:w="1932"/>
        <w:gridCol w:w="4624"/>
        <w:gridCol w:w="514"/>
        <w:gridCol w:w="514"/>
        <w:gridCol w:w="514"/>
        <w:gridCol w:w="641"/>
        <w:gridCol w:w="636"/>
      </w:tblGrid>
      <w:tr w:rsidR="00123944" w:rsidRPr="00804689" w:rsidTr="00123944">
        <w:trPr>
          <w:trHeight w:val="20"/>
        </w:trPr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804689">
              <w:rPr>
                <w:rFonts w:ascii="Times New Roman" w:hAnsi="Times New Roman" w:cs="Times New Roman"/>
                <w:b/>
              </w:rPr>
              <w:t>Направления</w:t>
            </w:r>
          </w:p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804689">
              <w:rPr>
                <w:rFonts w:ascii="Times New Roman" w:hAnsi="Times New Roman" w:cs="Times New Roman"/>
                <w:b/>
              </w:rPr>
              <w:t>деятельности</w:t>
            </w:r>
          </w:p>
        </w:tc>
        <w:tc>
          <w:tcPr>
            <w:tcW w:w="246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804689">
              <w:rPr>
                <w:rFonts w:ascii="Times New Roman" w:hAnsi="Times New Roman" w:cs="Times New Roman"/>
                <w:b/>
              </w:rPr>
              <w:t>Название курса</w:t>
            </w:r>
          </w:p>
        </w:tc>
        <w:tc>
          <w:tcPr>
            <w:tcW w:w="1164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804689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804689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123944" w:rsidRPr="00804689" w:rsidTr="00123944">
        <w:trPr>
          <w:trHeight w:val="20"/>
        </w:trPr>
        <w:tc>
          <w:tcPr>
            <w:tcW w:w="103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6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804689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804689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804689"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804689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123944" w:rsidRPr="00804689" w:rsidTr="00123944">
        <w:trPr>
          <w:trHeight w:val="20"/>
        </w:trPr>
        <w:tc>
          <w:tcPr>
            <w:tcW w:w="103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6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4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804689">
              <w:rPr>
                <w:rFonts w:ascii="Times New Roman" w:hAnsi="Times New Roman" w:cs="Times New Roman"/>
                <w:b/>
              </w:rPr>
              <w:t xml:space="preserve">Кол-во </w:t>
            </w:r>
            <w:proofErr w:type="gramStart"/>
            <w:r w:rsidRPr="00804689">
              <w:rPr>
                <w:rFonts w:ascii="Times New Roman" w:hAnsi="Times New Roman" w:cs="Times New Roman"/>
                <w:b/>
              </w:rPr>
              <w:t>ч</w:t>
            </w:r>
            <w:proofErr w:type="gramEnd"/>
            <w:r w:rsidRPr="00804689">
              <w:rPr>
                <w:rFonts w:ascii="Times New Roman" w:hAnsi="Times New Roman" w:cs="Times New Roman"/>
                <w:b/>
              </w:rPr>
              <w:t>. в неделю</w:t>
            </w: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123944" w:rsidRPr="00804689" w:rsidTr="00123944">
        <w:trPr>
          <w:trHeight w:val="20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804689">
              <w:rPr>
                <w:rFonts w:ascii="Times New Roman" w:hAnsi="Times New Roman" w:cs="Times New Roman"/>
                <w:b/>
              </w:rPr>
              <w:t>Спортивно</w:t>
            </w:r>
            <w:r w:rsidRPr="00804689">
              <w:rPr>
                <w:rFonts w:ascii="Times New Roman" w:hAnsi="Times New Roman" w:cs="Times New Roman"/>
                <w:b/>
              </w:rPr>
              <w:softHyphen/>
            </w:r>
          </w:p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804689">
              <w:rPr>
                <w:rFonts w:ascii="Times New Roman" w:hAnsi="Times New Roman" w:cs="Times New Roman"/>
                <w:b/>
              </w:rPr>
              <w:t>оздоровительное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Style w:val="11pt"/>
                <w:rFonts w:eastAsiaTheme="minorHAnsi"/>
              </w:rPr>
              <w:t>Подвижные игры с элементами спортивных игр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046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046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046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046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04689">
              <w:rPr>
                <w:rFonts w:ascii="Times New Roman" w:hAnsi="Times New Roman" w:cs="Times New Roman"/>
              </w:rPr>
              <w:t>4</w:t>
            </w:r>
          </w:p>
        </w:tc>
      </w:tr>
      <w:tr w:rsidR="00123944" w:rsidRPr="00804689" w:rsidTr="00123944">
        <w:trPr>
          <w:trHeight w:val="20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804689">
              <w:rPr>
                <w:rFonts w:ascii="Times New Roman" w:hAnsi="Times New Roman" w:cs="Times New Roman"/>
                <w:b/>
              </w:rPr>
              <w:t>Духовно</w:t>
            </w:r>
            <w:r w:rsidRPr="00804689">
              <w:rPr>
                <w:rFonts w:ascii="Times New Roman" w:hAnsi="Times New Roman" w:cs="Times New Roman"/>
                <w:b/>
              </w:rPr>
              <w:softHyphen/>
            </w:r>
          </w:p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804689">
              <w:rPr>
                <w:rFonts w:ascii="Times New Roman" w:hAnsi="Times New Roman" w:cs="Times New Roman"/>
                <w:b/>
              </w:rPr>
              <w:t>нравственное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мире книг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23944" w:rsidRPr="00804689" w:rsidTr="00123944">
        <w:trPr>
          <w:trHeight w:val="20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804689">
              <w:rPr>
                <w:rFonts w:ascii="Times New Roman" w:hAnsi="Times New Roman" w:cs="Times New Roman"/>
                <w:b/>
              </w:rPr>
              <w:t>Социальное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04689">
              <w:rPr>
                <w:rFonts w:ascii="Times New Roman" w:hAnsi="Times New Roman" w:cs="Times New Roman"/>
              </w:rPr>
              <w:t>Классные часы, внеклассные мероприятия, посещение музеев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123944" w:rsidRPr="00804689" w:rsidTr="00123944">
        <w:trPr>
          <w:trHeight w:val="20"/>
        </w:trPr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804689">
              <w:rPr>
                <w:rFonts w:ascii="Times New Roman" w:hAnsi="Times New Roman" w:cs="Times New Roman"/>
                <w:b/>
              </w:rPr>
              <w:t>Обще</w:t>
            </w:r>
            <w:r w:rsidRPr="00804689">
              <w:rPr>
                <w:rFonts w:ascii="Times New Roman" w:hAnsi="Times New Roman" w:cs="Times New Roman"/>
                <w:b/>
              </w:rPr>
              <w:softHyphen/>
            </w:r>
          </w:p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804689">
              <w:rPr>
                <w:rFonts w:ascii="Times New Roman" w:hAnsi="Times New Roman" w:cs="Times New Roman"/>
                <w:b/>
              </w:rPr>
              <w:t>интеллектуальное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Развивающая математика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04689">
              <w:rPr>
                <w:rFonts w:ascii="Times New Roman" w:hAnsi="Times New Roman" w:cs="Times New Roman"/>
              </w:rPr>
              <w:t>4</w:t>
            </w:r>
          </w:p>
        </w:tc>
      </w:tr>
      <w:tr w:rsidR="00123944" w:rsidRPr="00804689" w:rsidTr="00123944">
        <w:trPr>
          <w:trHeight w:val="20"/>
        </w:trPr>
        <w:tc>
          <w:tcPr>
            <w:tcW w:w="1030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Style w:val="11pt"/>
                <w:rFonts w:eastAsiaTheme="minorHAnsi"/>
              </w:rPr>
              <w:t>Хочу все знать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046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23944" w:rsidRPr="00804689" w:rsidTr="00123944">
        <w:trPr>
          <w:trHeight w:val="20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804689">
              <w:rPr>
                <w:rFonts w:ascii="Times New Roman" w:hAnsi="Times New Roman" w:cs="Times New Roman"/>
                <w:b/>
              </w:rPr>
              <w:t>Обще</w:t>
            </w:r>
            <w:r w:rsidRPr="00804689">
              <w:rPr>
                <w:rFonts w:ascii="Times New Roman" w:hAnsi="Times New Roman" w:cs="Times New Roman"/>
                <w:b/>
              </w:rPr>
              <w:softHyphen/>
            </w:r>
          </w:p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804689">
              <w:rPr>
                <w:rFonts w:ascii="Times New Roman" w:hAnsi="Times New Roman" w:cs="Times New Roman"/>
                <w:b/>
              </w:rPr>
              <w:t>культурное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Волшебная бумага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23944" w:rsidRPr="00804689" w:rsidTr="00123944">
        <w:trPr>
          <w:trHeight w:val="20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04689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80468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80468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80468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80468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804689">
              <w:rPr>
                <w:rFonts w:ascii="Times New Roman" w:hAnsi="Times New Roman" w:cs="Times New Roman"/>
                <w:b/>
              </w:rPr>
              <w:t>12</w:t>
            </w:r>
          </w:p>
        </w:tc>
      </w:tr>
    </w:tbl>
    <w:p w:rsidR="004203B6" w:rsidRPr="004203B6" w:rsidRDefault="004203B6" w:rsidP="004203B6">
      <w:pPr>
        <w:spacing w:after="218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03B6" w:rsidRDefault="004203B6" w:rsidP="00AF6E2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03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внеурочной деятельности</w:t>
      </w:r>
      <w:r w:rsidR="001239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203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5-9 классов</w:t>
      </w:r>
    </w:p>
    <w:p w:rsidR="00AF6E29" w:rsidRPr="00BC3703" w:rsidRDefault="00AF6E29" w:rsidP="00AF6E2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(основное общее образование)</w:t>
      </w:r>
    </w:p>
    <w:p w:rsidR="00AF6E29" w:rsidRPr="004203B6" w:rsidRDefault="00AF6E29" w:rsidP="00AF6E2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03B6" w:rsidRPr="004203B6" w:rsidRDefault="004203B6" w:rsidP="00AF6E29">
      <w:pPr>
        <w:spacing w:after="0" w:line="240" w:lineRule="auto"/>
        <w:ind w:right="6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A0"/>
      </w:tblPr>
      <w:tblGrid>
        <w:gridCol w:w="2020"/>
        <w:gridCol w:w="4257"/>
        <w:gridCol w:w="444"/>
        <w:gridCol w:w="446"/>
        <w:gridCol w:w="446"/>
        <w:gridCol w:w="564"/>
        <w:gridCol w:w="572"/>
        <w:gridCol w:w="626"/>
      </w:tblGrid>
      <w:tr w:rsidR="00123944" w:rsidRPr="00804689" w:rsidTr="00E3406E">
        <w:trPr>
          <w:trHeight w:val="20"/>
        </w:trPr>
        <w:tc>
          <w:tcPr>
            <w:tcW w:w="107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804689">
              <w:rPr>
                <w:rFonts w:ascii="Times New Roman" w:hAnsi="Times New Roman" w:cs="Times New Roman"/>
                <w:b/>
              </w:rPr>
              <w:t>Направления</w:t>
            </w:r>
          </w:p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804689">
              <w:rPr>
                <w:rFonts w:ascii="Times New Roman" w:hAnsi="Times New Roman" w:cs="Times New Roman"/>
                <w:b/>
              </w:rPr>
              <w:t>деятельности</w:t>
            </w:r>
          </w:p>
        </w:tc>
        <w:tc>
          <w:tcPr>
            <w:tcW w:w="227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804689">
              <w:rPr>
                <w:rFonts w:ascii="Times New Roman" w:hAnsi="Times New Roman" w:cs="Times New Roman"/>
                <w:b/>
              </w:rPr>
              <w:t>Название курса</w:t>
            </w:r>
          </w:p>
        </w:tc>
        <w:tc>
          <w:tcPr>
            <w:tcW w:w="1318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804689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804689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123944" w:rsidRPr="00804689" w:rsidTr="00E3406E">
        <w:trPr>
          <w:trHeight w:val="20"/>
        </w:trPr>
        <w:tc>
          <w:tcPr>
            <w:tcW w:w="107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245AE4" w:rsidRDefault="00123944" w:rsidP="00E3406E">
            <w:pPr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245AE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123944" w:rsidRPr="00804689" w:rsidTr="00E3406E">
        <w:trPr>
          <w:trHeight w:val="20"/>
        </w:trPr>
        <w:tc>
          <w:tcPr>
            <w:tcW w:w="107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2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Кол-во часов </w:t>
            </w:r>
            <w:r w:rsidRPr="00804689">
              <w:rPr>
                <w:rFonts w:ascii="Times New Roman" w:hAnsi="Times New Roman" w:cs="Times New Roman"/>
                <w:b/>
              </w:rPr>
              <w:t>в неделю</w:t>
            </w:r>
          </w:p>
        </w:tc>
      </w:tr>
      <w:tr w:rsidR="00123944" w:rsidRPr="00804689" w:rsidTr="00E3406E">
        <w:trPr>
          <w:trHeight w:val="20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804689">
              <w:rPr>
                <w:rFonts w:ascii="Times New Roman" w:hAnsi="Times New Roman" w:cs="Times New Roman"/>
                <w:b/>
              </w:rPr>
              <w:t>Спортивно</w:t>
            </w:r>
            <w:r w:rsidRPr="00804689">
              <w:rPr>
                <w:rFonts w:ascii="Times New Roman" w:hAnsi="Times New Roman" w:cs="Times New Roman"/>
                <w:b/>
              </w:rPr>
              <w:softHyphen/>
            </w:r>
          </w:p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804689">
              <w:rPr>
                <w:rFonts w:ascii="Times New Roman" w:hAnsi="Times New Roman" w:cs="Times New Roman"/>
                <w:b/>
              </w:rPr>
              <w:t>оздоровительное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046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046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046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046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23944" w:rsidRPr="00804689" w:rsidTr="00E3406E">
        <w:trPr>
          <w:trHeight w:val="20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804689">
              <w:rPr>
                <w:rFonts w:ascii="Times New Roman" w:hAnsi="Times New Roman" w:cs="Times New Roman"/>
                <w:b/>
              </w:rPr>
              <w:t>Духовно</w:t>
            </w:r>
            <w:r w:rsidRPr="00804689">
              <w:rPr>
                <w:rFonts w:ascii="Times New Roman" w:hAnsi="Times New Roman" w:cs="Times New Roman"/>
                <w:b/>
              </w:rPr>
              <w:softHyphen/>
            </w:r>
          </w:p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804689">
              <w:rPr>
                <w:rFonts w:ascii="Times New Roman" w:hAnsi="Times New Roman" w:cs="Times New Roman"/>
                <w:b/>
              </w:rPr>
              <w:t>нравственное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Семьеведение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Default="00123944" w:rsidP="00E3406E">
            <w:pPr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23944" w:rsidRPr="00804689" w:rsidTr="00E3406E">
        <w:trPr>
          <w:trHeight w:val="20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804689">
              <w:rPr>
                <w:rFonts w:ascii="Times New Roman" w:hAnsi="Times New Roman" w:cs="Times New Roman"/>
                <w:b/>
              </w:rPr>
              <w:t>Социальное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04689">
              <w:rPr>
                <w:rFonts w:ascii="Times New Roman" w:hAnsi="Times New Roman" w:cs="Times New Roman"/>
              </w:rPr>
              <w:t>Классные часы, внеклассные мероприятия, посещение музеев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123944" w:rsidRPr="00804689" w:rsidTr="00E3406E">
        <w:trPr>
          <w:trHeight w:val="281"/>
        </w:trPr>
        <w:tc>
          <w:tcPr>
            <w:tcW w:w="107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804689">
              <w:rPr>
                <w:rFonts w:ascii="Times New Roman" w:hAnsi="Times New Roman" w:cs="Times New Roman"/>
                <w:b/>
              </w:rPr>
              <w:lastRenderedPageBreak/>
              <w:t>Обще</w:t>
            </w:r>
            <w:r w:rsidRPr="00804689">
              <w:rPr>
                <w:rFonts w:ascii="Times New Roman" w:hAnsi="Times New Roman" w:cs="Times New Roman"/>
                <w:b/>
              </w:rPr>
              <w:softHyphen/>
            </w:r>
          </w:p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804689">
              <w:rPr>
                <w:rFonts w:ascii="Times New Roman" w:hAnsi="Times New Roman" w:cs="Times New Roman"/>
                <w:b/>
              </w:rPr>
              <w:t>интеллектуальное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245AE4" w:rsidRDefault="00123944" w:rsidP="00E3406E">
            <w:pPr>
              <w:suppressAutoHyphens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Роль личности в истории. Занимательные задачи по истории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23944" w:rsidRPr="00804689" w:rsidTr="00E3406E">
        <w:trPr>
          <w:trHeight w:val="194"/>
        </w:trPr>
        <w:tc>
          <w:tcPr>
            <w:tcW w:w="107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245AE4" w:rsidRDefault="00123944" w:rsidP="00E3406E">
            <w:pPr>
              <w:suppressAutoHyphens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 xml:space="preserve">Веселый английский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944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23944" w:rsidRPr="00804689" w:rsidTr="00E3406E">
        <w:trPr>
          <w:trHeight w:val="315"/>
        </w:trPr>
        <w:tc>
          <w:tcPr>
            <w:tcW w:w="107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jc w:val="both"/>
              <w:outlineLvl w:val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44" w:rsidRPr="00245AE4" w:rsidRDefault="00123944" w:rsidP="00E3406E">
            <w:pPr>
              <w:widowControl w:val="0"/>
              <w:suppressAutoHyphens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Реальная математика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23944" w:rsidRPr="00804689" w:rsidTr="00E3406E">
        <w:trPr>
          <w:trHeight w:val="285"/>
        </w:trPr>
        <w:tc>
          <w:tcPr>
            <w:tcW w:w="107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804689">
              <w:rPr>
                <w:rFonts w:ascii="Times New Roman" w:hAnsi="Times New Roman" w:cs="Times New Roman"/>
                <w:b/>
              </w:rPr>
              <w:t>Обще</w:t>
            </w:r>
            <w:r w:rsidRPr="00804689">
              <w:rPr>
                <w:rFonts w:ascii="Times New Roman" w:hAnsi="Times New Roman" w:cs="Times New Roman"/>
                <w:b/>
              </w:rPr>
              <w:softHyphen/>
            </w:r>
          </w:p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804689">
              <w:rPr>
                <w:rFonts w:ascii="Times New Roman" w:hAnsi="Times New Roman" w:cs="Times New Roman"/>
                <w:b/>
              </w:rPr>
              <w:t>культурное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Default="00123944" w:rsidP="00E3406E">
            <w:pPr>
              <w:suppressAutoHyphens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 xml:space="preserve">По ступенькам русского </w:t>
            </w:r>
            <w:r w:rsidRPr="00C8277E">
              <w:rPr>
                <w:rFonts w:ascii="Times New Roman" w:hAnsi="Times New Roman"/>
                <w:color w:val="000000"/>
                <w:lang w:eastAsia="ar-SA"/>
              </w:rPr>
              <w:t>языка</w:t>
            </w:r>
            <w:r>
              <w:rPr>
                <w:rFonts w:ascii="Times New Roman" w:hAnsi="Times New Roman"/>
                <w:color w:val="000000"/>
                <w:lang w:eastAsia="ar-SA"/>
              </w:rPr>
              <w:t>.</w:t>
            </w:r>
          </w:p>
          <w:p w:rsidR="00123944" w:rsidRPr="00C8277E" w:rsidRDefault="00123944" w:rsidP="00E3406E">
            <w:pPr>
              <w:suppressAutoHyphens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Русский язык на «отлично»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Default="00123944" w:rsidP="00E3406E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23944" w:rsidRPr="00804689" w:rsidTr="00E3406E">
        <w:trPr>
          <w:trHeight w:val="252"/>
        </w:trPr>
        <w:tc>
          <w:tcPr>
            <w:tcW w:w="107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jc w:val="both"/>
              <w:outlineLvl w:val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245AE4" w:rsidRDefault="00123944" w:rsidP="00E3406E">
            <w:pPr>
              <w:widowControl w:val="0"/>
              <w:suppressAutoHyphens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Занимательные игры по чувашскому языку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Default="00123944" w:rsidP="00E3406E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Default="00123944" w:rsidP="00E3406E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944" w:rsidRDefault="00123944" w:rsidP="00E3406E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23944" w:rsidRPr="00804689" w:rsidTr="00E3406E">
        <w:trPr>
          <w:trHeight w:val="20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D07C7B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D07C7B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80468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80468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80468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80468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944" w:rsidRPr="00804689" w:rsidRDefault="00123944" w:rsidP="00E3406E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804689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4203B6" w:rsidRPr="004203B6" w:rsidRDefault="004203B6" w:rsidP="004203B6">
      <w:pPr>
        <w:spacing w:after="0" w:line="240" w:lineRule="auto"/>
        <w:ind w:right="6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4203B6" w:rsidRPr="004203B6" w:rsidSect="00842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3AD3"/>
    <w:multiLevelType w:val="hybridMultilevel"/>
    <w:tmpl w:val="D8DAA136"/>
    <w:lvl w:ilvl="0" w:tplc="2C6C8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E55F3"/>
    <w:multiLevelType w:val="hybridMultilevel"/>
    <w:tmpl w:val="36FCE518"/>
    <w:lvl w:ilvl="0" w:tplc="48A69926">
      <w:start w:val="1"/>
      <w:numFmt w:val="bullet"/>
      <w:lvlText w:val="-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94D484">
      <w:start w:val="1"/>
      <w:numFmt w:val="bullet"/>
      <w:lvlText w:val="o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2EF028">
      <w:start w:val="1"/>
      <w:numFmt w:val="bullet"/>
      <w:lvlText w:val="▪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E27AF0">
      <w:start w:val="1"/>
      <w:numFmt w:val="bullet"/>
      <w:lvlText w:val="•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FE8B2C">
      <w:start w:val="1"/>
      <w:numFmt w:val="bullet"/>
      <w:lvlText w:val="o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AAB5B2">
      <w:start w:val="1"/>
      <w:numFmt w:val="bullet"/>
      <w:lvlText w:val="▪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343460">
      <w:start w:val="1"/>
      <w:numFmt w:val="bullet"/>
      <w:lvlText w:val="•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76490A">
      <w:start w:val="1"/>
      <w:numFmt w:val="bullet"/>
      <w:lvlText w:val="o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309C18">
      <w:start w:val="1"/>
      <w:numFmt w:val="bullet"/>
      <w:lvlText w:val="▪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78678B"/>
    <w:multiLevelType w:val="hybridMultilevel"/>
    <w:tmpl w:val="8678384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94CCE"/>
    <w:multiLevelType w:val="hybridMultilevel"/>
    <w:tmpl w:val="59CA0132"/>
    <w:lvl w:ilvl="0" w:tplc="21C83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445C9"/>
    <w:multiLevelType w:val="hybridMultilevel"/>
    <w:tmpl w:val="FC7CD3F4"/>
    <w:lvl w:ilvl="0" w:tplc="2C6C86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4E25AE"/>
    <w:multiLevelType w:val="hybridMultilevel"/>
    <w:tmpl w:val="7BECAB78"/>
    <w:lvl w:ilvl="0" w:tplc="8D0EE80E">
      <w:start w:val="1"/>
      <w:numFmt w:val="bullet"/>
      <w:lvlText w:val="•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402172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CCB86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60806C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A85EFE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54B7B8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8A9FA0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F82474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2C7D14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7C456B3"/>
    <w:multiLevelType w:val="hybridMultilevel"/>
    <w:tmpl w:val="CE9E1D2C"/>
    <w:lvl w:ilvl="0" w:tplc="2C6C8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2B78AA"/>
    <w:multiLevelType w:val="multilevel"/>
    <w:tmpl w:val="DC567C2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9352CB2"/>
    <w:multiLevelType w:val="hybridMultilevel"/>
    <w:tmpl w:val="C916DA12"/>
    <w:lvl w:ilvl="0" w:tplc="2C6C8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337D3A"/>
    <w:multiLevelType w:val="hybridMultilevel"/>
    <w:tmpl w:val="DC2ABFEE"/>
    <w:lvl w:ilvl="0" w:tplc="2C6C8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5D2452"/>
    <w:multiLevelType w:val="hybridMultilevel"/>
    <w:tmpl w:val="3EAA4958"/>
    <w:lvl w:ilvl="0" w:tplc="1876C036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B26F52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6C3E1C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163372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E48AB0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58C6B6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A0DE0E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9293D8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14DAB0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22E6D35"/>
    <w:multiLevelType w:val="hybridMultilevel"/>
    <w:tmpl w:val="BB065A1A"/>
    <w:lvl w:ilvl="0" w:tplc="2CEE34D0">
      <w:start w:val="1"/>
      <w:numFmt w:val="bullet"/>
      <w:lvlText w:val="–"/>
      <w:lvlJc w:val="left"/>
      <w:pPr>
        <w:ind w:left="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023AFE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58D1F8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B2AABE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48FD2C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14D684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825B5E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0CFCE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762C16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CA121D0"/>
    <w:multiLevelType w:val="hybridMultilevel"/>
    <w:tmpl w:val="761EB9CA"/>
    <w:lvl w:ilvl="0" w:tplc="1BC82C2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982A64">
      <w:start w:val="1"/>
      <w:numFmt w:val="decimal"/>
      <w:lvlText w:val="%2."/>
      <w:lvlJc w:val="left"/>
      <w:pPr>
        <w:ind w:left="568"/>
      </w:pPr>
      <w:rPr>
        <w:rFonts w:ascii="Times New Roman" w:eastAsia="Calibri" w:hAnsi="Times New Roman" w:cs="Times New Roman" w:hint="default"/>
        <w:b/>
        <w:i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4CE200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96A964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8239DC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AEFEF6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F6BAD0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4E7920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ACC070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1"/>
  </w:num>
  <w:num w:numId="4">
    <w:abstractNumId w:val="10"/>
  </w:num>
  <w:num w:numId="5">
    <w:abstractNumId w:val="5"/>
  </w:num>
  <w:num w:numId="6">
    <w:abstractNumId w:val="12"/>
  </w:num>
  <w:num w:numId="7">
    <w:abstractNumId w:val="1"/>
  </w:num>
  <w:num w:numId="8">
    <w:abstractNumId w:val="4"/>
  </w:num>
  <w:num w:numId="9">
    <w:abstractNumId w:val="0"/>
  </w:num>
  <w:num w:numId="10">
    <w:abstractNumId w:val="8"/>
  </w:num>
  <w:num w:numId="11">
    <w:abstractNumId w:val="9"/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A23DC"/>
    <w:rsid w:val="00032A1B"/>
    <w:rsid w:val="00111202"/>
    <w:rsid w:val="00123944"/>
    <w:rsid w:val="001859BB"/>
    <w:rsid w:val="0037778B"/>
    <w:rsid w:val="00380AE2"/>
    <w:rsid w:val="003A23DC"/>
    <w:rsid w:val="004203B6"/>
    <w:rsid w:val="00556DEB"/>
    <w:rsid w:val="0058085B"/>
    <w:rsid w:val="00613ED2"/>
    <w:rsid w:val="00623E8E"/>
    <w:rsid w:val="00705481"/>
    <w:rsid w:val="00842D19"/>
    <w:rsid w:val="0084651E"/>
    <w:rsid w:val="00933064"/>
    <w:rsid w:val="00A0342C"/>
    <w:rsid w:val="00A565AA"/>
    <w:rsid w:val="00A870FE"/>
    <w:rsid w:val="00AB7F87"/>
    <w:rsid w:val="00AC15D7"/>
    <w:rsid w:val="00AC5CED"/>
    <w:rsid w:val="00AE64DD"/>
    <w:rsid w:val="00AF6E29"/>
    <w:rsid w:val="00B010C8"/>
    <w:rsid w:val="00B65F38"/>
    <w:rsid w:val="00BD0FB9"/>
    <w:rsid w:val="00C521F6"/>
    <w:rsid w:val="00C8277E"/>
    <w:rsid w:val="00D07FA4"/>
    <w:rsid w:val="00D702E8"/>
    <w:rsid w:val="00D96F4B"/>
    <w:rsid w:val="00DA3C4B"/>
    <w:rsid w:val="00F72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A23DC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текст (5)_"/>
    <w:link w:val="50"/>
    <w:uiPriority w:val="99"/>
    <w:locked/>
    <w:rsid w:val="003A23D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4">
    <w:name w:val="Основной текст_"/>
    <w:link w:val="3"/>
    <w:locked/>
    <w:rsid w:val="003A23DC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 + Полужирный"/>
    <w:uiPriority w:val="99"/>
    <w:rsid w:val="003A23DC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50">
    <w:name w:val="Основной текст (5)"/>
    <w:basedOn w:val="a"/>
    <w:link w:val="5"/>
    <w:uiPriority w:val="99"/>
    <w:rsid w:val="003A23DC"/>
    <w:pPr>
      <w:widowControl w:val="0"/>
      <w:shd w:val="clear" w:color="auto" w:fill="FFFFFF"/>
      <w:spacing w:after="60" w:line="240" w:lineRule="atLeast"/>
      <w:jc w:val="center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3">
    <w:name w:val="Основной текст3"/>
    <w:basedOn w:val="a"/>
    <w:link w:val="a4"/>
    <w:rsid w:val="003A23DC"/>
    <w:pPr>
      <w:widowControl w:val="0"/>
      <w:shd w:val="clear" w:color="auto" w:fill="FFFFFF"/>
      <w:spacing w:after="0" w:line="274" w:lineRule="exact"/>
      <w:ind w:hanging="380"/>
      <w:jc w:val="both"/>
    </w:pPr>
    <w:rPr>
      <w:rFonts w:ascii="Times New Roman" w:hAnsi="Times New Roman" w:cs="Times New Roman"/>
      <w:sz w:val="23"/>
      <w:szCs w:val="23"/>
    </w:rPr>
  </w:style>
  <w:style w:type="character" w:customStyle="1" w:styleId="11pt">
    <w:name w:val="Основной текст + 11 pt"/>
    <w:basedOn w:val="a4"/>
    <w:rsid w:val="003A23DC"/>
    <w:rPr>
      <w:rFonts w:eastAsia="Times New Roman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11pt0">
    <w:name w:val="Основной текст + 11 pt;Курсив"/>
    <w:basedOn w:val="a4"/>
    <w:rsid w:val="003A23DC"/>
    <w:rPr>
      <w:rFonts w:eastAsia="Times New Roman"/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2">
    <w:name w:val="Основной текст2"/>
    <w:basedOn w:val="a"/>
    <w:rsid w:val="00933064"/>
    <w:pPr>
      <w:widowControl w:val="0"/>
      <w:shd w:val="clear" w:color="auto" w:fill="FFFFFF"/>
      <w:spacing w:after="0" w:line="322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paragraph" w:styleId="a6">
    <w:name w:val="List Paragraph"/>
    <w:basedOn w:val="a"/>
    <w:uiPriority w:val="34"/>
    <w:qFormat/>
    <w:rsid w:val="001859B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4203B6"/>
  </w:style>
  <w:style w:type="table" w:customStyle="1" w:styleId="TableGrid">
    <w:name w:val="TableGrid"/>
    <w:rsid w:val="004203B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Основной текст (2)_"/>
    <w:basedOn w:val="a0"/>
    <w:link w:val="21"/>
    <w:rsid w:val="004203B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10">
    <w:name w:val="Основной текст1"/>
    <w:basedOn w:val="a"/>
    <w:rsid w:val="004203B6"/>
    <w:pPr>
      <w:widowControl w:val="0"/>
      <w:shd w:val="clear" w:color="auto" w:fill="FFFFFF"/>
      <w:spacing w:after="0" w:line="274" w:lineRule="exact"/>
      <w:ind w:firstLine="58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 (2)"/>
    <w:basedOn w:val="a"/>
    <w:link w:val="20"/>
    <w:rsid w:val="004203B6"/>
    <w:pPr>
      <w:widowControl w:val="0"/>
      <w:shd w:val="clear" w:color="auto" w:fill="FFFFFF"/>
      <w:spacing w:before="240" w:after="0" w:line="274" w:lineRule="exact"/>
      <w:ind w:firstLine="5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203B6"/>
    <w:pPr>
      <w:spacing w:after="0" w:line="240" w:lineRule="auto"/>
      <w:ind w:left="10" w:right="63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4203B6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1B3AF-3ED2-432B-A9B1-46786A376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16</Pages>
  <Words>5519</Words>
  <Characters>31460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2019-10-16T09:43:00Z</cp:lastPrinted>
  <dcterms:created xsi:type="dcterms:W3CDTF">2019-10-04T07:13:00Z</dcterms:created>
  <dcterms:modified xsi:type="dcterms:W3CDTF">2019-10-16T10:28:00Z</dcterms:modified>
</cp:coreProperties>
</file>